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3E" w:rsidRDefault="006C784D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408">
        <w:rPr>
          <w:rFonts w:ascii="Times New Roman" w:hAnsi="Times New Roman" w:cs="Times New Roman"/>
          <w:sz w:val="24"/>
          <w:szCs w:val="24"/>
        </w:rPr>
        <w:t>Приложение №8</w:t>
      </w:r>
      <w:r w:rsidR="0072033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стандартов качества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услуг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(выполнения работ)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ГБУК РК «Крымский литературно-художественный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мемориальный музей-заповедник»</w:t>
      </w:r>
    </w:p>
    <w:p w:rsidR="0072033E" w:rsidRDefault="0072033E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72033E" w:rsidRDefault="0072033E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E6B" w:rsidRDefault="00AA2E6B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СТАНДАРТ КАЧЕСТВА</w:t>
      </w:r>
    </w:p>
    <w:p w:rsidR="0072033E" w:rsidRPr="00AA2E6B" w:rsidRDefault="00055583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</w:t>
      </w:r>
      <w:r w:rsidR="00B6189F">
        <w:rPr>
          <w:rFonts w:ascii="Times New Roman" w:hAnsi="Times New Roman" w:cs="Times New Roman"/>
          <w:b/>
          <w:sz w:val="28"/>
          <w:szCs w:val="28"/>
        </w:rPr>
        <w:t>НИЯ ГОСУДАРСТВЕННОЙ РАБОТЫ</w:t>
      </w:r>
    </w:p>
    <w:p w:rsidR="0072033E" w:rsidRPr="00AA2E6B" w:rsidRDefault="00D25789" w:rsidP="00D2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96408">
        <w:rPr>
          <w:rFonts w:ascii="Times New Roman" w:hAnsi="Times New Roman" w:cs="Times New Roman"/>
          <w:b/>
          <w:sz w:val="28"/>
          <w:szCs w:val="28"/>
        </w:rPr>
        <w:t>ОБЕСПЕЧЕНИЕ СОХРАННОСТИ И ЦЕЛОСТНОСТИ ИСТОРИКО-АРХИТЕКТУРНОГО КОМПЛЕКСА, ИСТОРИЧЕСКОЙ СРЕДЫ И ЛАНДШАФТОВ</w:t>
      </w:r>
      <w:r w:rsidR="0072033E" w:rsidRPr="00AA2E6B">
        <w:rPr>
          <w:rFonts w:ascii="Times New Roman" w:hAnsi="Times New Roman" w:cs="Times New Roman"/>
          <w:b/>
          <w:sz w:val="28"/>
          <w:szCs w:val="28"/>
        </w:rPr>
        <w:t>»</w:t>
      </w: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B6189F">
        <w:rPr>
          <w:rFonts w:ascii="Times New Roman" w:hAnsi="Times New Roman" w:cs="Times New Roman"/>
          <w:b/>
          <w:sz w:val="28"/>
          <w:szCs w:val="28"/>
        </w:rPr>
        <w:t xml:space="preserve"> Описание государственной работы</w:t>
      </w:r>
    </w:p>
    <w:p w:rsidR="0072033E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</w:t>
      </w:r>
      <w:r w:rsidR="00B6189F">
        <w:rPr>
          <w:rFonts w:ascii="Times New Roman" w:hAnsi="Times New Roman" w:cs="Times New Roman"/>
          <w:sz w:val="28"/>
          <w:szCs w:val="28"/>
        </w:rPr>
        <w:t>менование государственной работы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296408">
        <w:rPr>
          <w:rFonts w:ascii="Times New Roman" w:hAnsi="Times New Roman" w:cs="Times New Roman"/>
          <w:sz w:val="28"/>
          <w:szCs w:val="28"/>
        </w:rPr>
        <w:t>Обеспечение сохранности и целостности историко-архитектурного комплекса, исторической среды и ландшафтов</w:t>
      </w:r>
      <w:r>
        <w:rPr>
          <w:rFonts w:ascii="Times New Roman" w:hAnsi="Times New Roman" w:cs="Times New Roman"/>
          <w:sz w:val="28"/>
          <w:szCs w:val="28"/>
        </w:rPr>
        <w:t>» (далее – государственна</w:t>
      </w:r>
      <w:r w:rsidR="00B6189F">
        <w:rPr>
          <w:rFonts w:ascii="Times New Roman" w:hAnsi="Times New Roman" w:cs="Times New Roman"/>
          <w:sz w:val="28"/>
          <w:szCs w:val="28"/>
        </w:rPr>
        <w:t>я работа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контактн</w:t>
      </w:r>
      <w:r w:rsidR="00B6189F">
        <w:rPr>
          <w:rFonts w:ascii="Times New Roman" w:hAnsi="Times New Roman" w:cs="Times New Roman"/>
          <w:sz w:val="28"/>
          <w:szCs w:val="28"/>
        </w:rPr>
        <w:t>ая информация об организации, выполняющую государственную работу</w:t>
      </w:r>
      <w:r>
        <w:rPr>
          <w:rFonts w:ascii="Times New Roman" w:hAnsi="Times New Roman" w:cs="Times New Roman"/>
          <w:sz w:val="28"/>
          <w:szCs w:val="28"/>
        </w:rPr>
        <w:t>: Государственное бюджетное учреждение культуры Республики Крым «Крымский литературно-художественный мемориальный музей-заповедник»</w:t>
      </w:r>
      <w:r w:rsidR="0043757D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757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298637 Республика Крым,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Ялта, ул. Кирова, д. 112, тел.: (3654) 39-49-47,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0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033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72033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yalta</w:t>
      </w:r>
      <w:proofErr w:type="spellEnd"/>
      <w:r w:rsidRPr="00720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72033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контактная информация учредителя</w:t>
      </w:r>
      <w:r w:rsidR="00B6189F">
        <w:rPr>
          <w:rFonts w:ascii="Times New Roman" w:hAnsi="Times New Roman" w:cs="Times New Roman"/>
          <w:sz w:val="28"/>
          <w:szCs w:val="28"/>
        </w:rPr>
        <w:t xml:space="preserve"> организации, выполняющей государственную работу</w:t>
      </w:r>
      <w:r w:rsidR="0043757D">
        <w:rPr>
          <w:rFonts w:ascii="Times New Roman" w:hAnsi="Times New Roman" w:cs="Times New Roman"/>
          <w:sz w:val="28"/>
          <w:szCs w:val="28"/>
        </w:rPr>
        <w:t xml:space="preserve">: Министерство культуры Республики Крым. Адрес: 295005, Республика Крым, </w:t>
      </w:r>
      <w:proofErr w:type="gramStart"/>
      <w:r w:rsidR="004375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57D">
        <w:rPr>
          <w:rFonts w:ascii="Times New Roman" w:hAnsi="Times New Roman" w:cs="Times New Roman"/>
          <w:sz w:val="28"/>
          <w:szCs w:val="28"/>
        </w:rPr>
        <w:t xml:space="preserve">. Симферополь, пр. Кирова, д. 13, тел: (3652) 54-43-27, </w:t>
      </w:r>
      <w:r w:rsidR="004375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3757D" w:rsidRPr="0043757D">
        <w:rPr>
          <w:rFonts w:ascii="Times New Roman" w:hAnsi="Times New Roman" w:cs="Times New Roman"/>
          <w:sz w:val="28"/>
          <w:szCs w:val="28"/>
        </w:rPr>
        <w:t>-</w:t>
      </w:r>
      <w:r w:rsidR="004375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3757D" w:rsidRPr="0043757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minkult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3757D" w:rsidRPr="000F406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3757D" w:rsidRPr="000F4066">
        <w:rPr>
          <w:rFonts w:ascii="Times New Roman" w:hAnsi="Times New Roman" w:cs="Times New Roman"/>
          <w:sz w:val="28"/>
          <w:szCs w:val="28"/>
        </w:rPr>
        <w:t>.</w:t>
      </w:r>
    </w:p>
    <w:p w:rsidR="0043757D" w:rsidRDefault="0043757D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57D" w:rsidRPr="00AA2E6B" w:rsidRDefault="00B6189F" w:rsidP="0043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выпол</w:t>
      </w:r>
      <w:r w:rsidR="0043757D" w:rsidRPr="00AA2E6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ения государственной работы</w:t>
      </w:r>
    </w:p>
    <w:p w:rsidR="0043757D" w:rsidRDefault="0043757D" w:rsidP="0043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0AB" w:rsidRDefault="00C500AB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Государственная работа по обеспечению сохранности и целостности историко-архитектурного комплекса, исторической среды и ландшафтов представляет собой соблюдение режима содержания и использования территорий историко-культурного назначения, на которых расположены памятники истории и культуры, монументальные сооружения, памятники садово-паркового искусства и ландшафтные  памятники, относящиеся к особо охраняемым природным территориям, входящим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музея-заповденика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включающие, в том числе,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музеефицированные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объекты показа, а также организацию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их содержанию, благоустройству и использованию в культурно-познавательных целях.</w:t>
      </w:r>
    </w:p>
    <w:p w:rsidR="006C01BF" w:rsidRDefault="00122666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работа </w:t>
      </w:r>
      <w:r w:rsidR="00C500AB">
        <w:rPr>
          <w:rFonts w:ascii="Times New Roman" w:hAnsi="Times New Roman" w:cs="Times New Roman"/>
          <w:sz w:val="28"/>
          <w:szCs w:val="28"/>
        </w:rPr>
        <w:t xml:space="preserve">по обеспечению сохранности и целостности историко-архитектурного комплекса, исторической среды и ландшафтов </w:t>
      </w:r>
      <w:r w:rsidR="006C01BF">
        <w:rPr>
          <w:rFonts w:ascii="Times New Roman" w:hAnsi="Times New Roman" w:cs="Times New Roman"/>
          <w:sz w:val="28"/>
          <w:szCs w:val="28"/>
        </w:rPr>
        <w:t>выполняется в следующих формах:</w:t>
      </w:r>
    </w:p>
    <w:p w:rsidR="00DB43B5" w:rsidRDefault="000C7E58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500AB">
        <w:rPr>
          <w:rFonts w:ascii="Times New Roman" w:hAnsi="Times New Roman" w:cs="Times New Roman"/>
          <w:sz w:val="28"/>
          <w:szCs w:val="28"/>
        </w:rPr>
        <w:t xml:space="preserve"> Соблюдение режима содержания и использования территорий историко-культурного назначения с расположенными на них объектами культурного наследия и особо охраняемыми природными территориями (оформление всего комплекса правоустанавливающих документов на территории историко-культурного назначения или комплексы памятников, разработка графика посещений в зависимости от состояния объекта, сезона, погодных условий, норм предельно-допустимой нагрузки)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219" w:rsidRDefault="000C7E58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6DC6">
        <w:rPr>
          <w:rFonts w:ascii="Times New Roman" w:hAnsi="Times New Roman" w:cs="Times New Roman"/>
          <w:sz w:val="28"/>
          <w:szCs w:val="28"/>
        </w:rPr>
        <w:t xml:space="preserve"> Проведение работ по сохранению памятников садово-паркового искусства, их флористического разнообразия, проведение работ по обеспечению сохранности мемориальных объектов, входящих в состав учреждения</w:t>
      </w:r>
      <w:r w:rsidR="00A64FAB">
        <w:rPr>
          <w:rFonts w:ascii="Times New Roman" w:hAnsi="Times New Roman" w:cs="Times New Roman"/>
          <w:sz w:val="28"/>
          <w:szCs w:val="28"/>
        </w:rPr>
        <w:t>.</w:t>
      </w:r>
    </w:p>
    <w:p w:rsidR="000C6DC6" w:rsidRDefault="00A64FAB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6DC6">
        <w:rPr>
          <w:rFonts w:ascii="Times New Roman" w:hAnsi="Times New Roman" w:cs="Times New Roman"/>
          <w:sz w:val="28"/>
          <w:szCs w:val="28"/>
        </w:rPr>
        <w:t xml:space="preserve"> Проведение научных исследований на территориях историко-архитектурного комплекса, исторической среды и ландшафтов</w:t>
      </w:r>
      <w:r w:rsidR="00770A02">
        <w:rPr>
          <w:rFonts w:ascii="Times New Roman" w:hAnsi="Times New Roman" w:cs="Times New Roman"/>
          <w:sz w:val="28"/>
          <w:szCs w:val="28"/>
        </w:rPr>
        <w:t>.</w:t>
      </w:r>
    </w:p>
    <w:p w:rsidR="000C6DC6" w:rsidRDefault="000C6DC6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Постоянное наблюдение за состоянием территорий историко-архитектурного комплекса, исторической среды и ландшафтов, фиксация результатов плановых обследований, своевременное информирование органов охраны объектов культурного наследия о нарушении режимов использования территорий и объектов культурного наследия.</w:t>
      </w:r>
    </w:p>
    <w:p w:rsidR="005A2219" w:rsidRDefault="000C6DC6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70A02">
        <w:rPr>
          <w:rFonts w:ascii="Times New Roman" w:hAnsi="Times New Roman" w:cs="Times New Roman"/>
          <w:sz w:val="28"/>
          <w:szCs w:val="28"/>
        </w:rPr>
        <w:t xml:space="preserve"> </w:t>
      </w:r>
      <w:r w:rsidR="00E76DE8">
        <w:rPr>
          <w:rFonts w:ascii="Times New Roman" w:hAnsi="Times New Roman" w:cs="Times New Roman"/>
          <w:sz w:val="28"/>
          <w:szCs w:val="28"/>
        </w:rPr>
        <w:t xml:space="preserve">Подготовка мероприятий по </w:t>
      </w:r>
      <w:proofErr w:type="spellStart"/>
      <w:r w:rsidR="00E76DE8">
        <w:rPr>
          <w:rFonts w:ascii="Times New Roman" w:hAnsi="Times New Roman" w:cs="Times New Roman"/>
          <w:sz w:val="28"/>
          <w:szCs w:val="28"/>
        </w:rPr>
        <w:t>музеефикации</w:t>
      </w:r>
      <w:proofErr w:type="spellEnd"/>
      <w:r w:rsidR="00E76DE8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расположенных на территориях историко-культурного назначения.</w:t>
      </w:r>
    </w:p>
    <w:p w:rsidR="00E76DE8" w:rsidRDefault="00E76DE8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физической охраны историко-архитектурного комплекса, исторической среды и ландшафтов, в том числе с использованием технических средств.</w:t>
      </w:r>
    </w:p>
    <w:p w:rsidR="00E76DE8" w:rsidRDefault="002A7DBC" w:rsidP="002A7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="00E76DE8">
        <w:rPr>
          <w:rFonts w:ascii="Times New Roman" w:hAnsi="Times New Roman" w:cs="Times New Roman"/>
          <w:sz w:val="28"/>
          <w:szCs w:val="28"/>
        </w:rPr>
        <w:t>рганизация работы по использованию объектов культурного наследия в просветительных целях (благоустройство и уборка территории, создание зон отдыха, повышающих комфортность пребывания на объекте, установку указателей и других знаков туристической навигации, осуществление экскурсионного обслуживания, обеспечение проведения культурных акций и других зрелищных мероприятий на объектах учреждения и прилегающей территории).</w:t>
      </w:r>
    </w:p>
    <w:p w:rsidR="009F18AE" w:rsidRDefault="00D7727A" w:rsidP="00135B5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</w:t>
      </w:r>
      <w:r w:rsidR="007563F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7563F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Гражданский, Бюджетный, Налоговый, Трудовой, Земельный, Градостроительный, Таможенный, Уголовный Кодексы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Кодекс Российской Федерации об административных правонарушениях;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09.10.1992 №3612-1 «Основы законодательства Российской Федерации о культуре»;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25.06.2002 №73-ФЗ «Об объектах культурного наследия (памятниках истории и культуры) народов Российской Федерации»;</w:t>
      </w:r>
    </w:p>
    <w:p w:rsidR="00E76DE8" w:rsidRDefault="00E76DE8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27.06.2011 №163-ФЗ «О ратификации Европейской конвенции об охране археологического наследия»;</w:t>
      </w:r>
    </w:p>
    <w:p w:rsidR="00E76DE8" w:rsidRDefault="00E76DE8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30.03.1999 №52-ФЗ «О санитарно-эпидемиологическом благополучии населения»;</w:t>
      </w:r>
    </w:p>
    <w:p w:rsidR="00816854" w:rsidRDefault="00816854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</w:t>
      </w:r>
      <w:r w:rsidR="00A465E3" w:rsidRPr="00A465E3">
        <w:rPr>
          <w:rFonts w:ascii="Times New Roman" w:hAnsi="Times New Roman" w:cs="Times New Roman"/>
          <w:sz w:val="28"/>
          <w:szCs w:val="28"/>
        </w:rPr>
        <w:t>27.07</w:t>
      </w:r>
      <w:r w:rsidRPr="00A465E3">
        <w:rPr>
          <w:rFonts w:ascii="Times New Roman" w:hAnsi="Times New Roman" w:cs="Times New Roman"/>
          <w:sz w:val="28"/>
          <w:szCs w:val="28"/>
        </w:rPr>
        <w:t>.20</w:t>
      </w:r>
      <w:r w:rsidR="00A465E3" w:rsidRPr="00A465E3">
        <w:rPr>
          <w:rFonts w:ascii="Times New Roman" w:hAnsi="Times New Roman" w:cs="Times New Roman"/>
          <w:sz w:val="28"/>
          <w:szCs w:val="28"/>
        </w:rPr>
        <w:t>06</w:t>
      </w:r>
      <w:r w:rsidRPr="00A465E3">
        <w:rPr>
          <w:rFonts w:ascii="Times New Roman" w:hAnsi="Times New Roman" w:cs="Times New Roman"/>
          <w:sz w:val="28"/>
          <w:szCs w:val="28"/>
        </w:rPr>
        <w:t xml:space="preserve"> №</w:t>
      </w:r>
      <w:r w:rsidR="00353D8A" w:rsidRPr="00A465E3">
        <w:rPr>
          <w:rFonts w:ascii="Times New Roman" w:hAnsi="Times New Roman" w:cs="Times New Roman"/>
          <w:sz w:val="28"/>
          <w:szCs w:val="28"/>
        </w:rPr>
        <w:t>1</w:t>
      </w:r>
      <w:r w:rsidR="00A465E3" w:rsidRPr="00A465E3">
        <w:rPr>
          <w:rFonts w:ascii="Times New Roman" w:hAnsi="Times New Roman" w:cs="Times New Roman"/>
          <w:sz w:val="28"/>
          <w:szCs w:val="28"/>
        </w:rPr>
        <w:t>49</w:t>
      </w:r>
      <w:r w:rsidRPr="00A465E3">
        <w:rPr>
          <w:rFonts w:ascii="Times New Roman" w:hAnsi="Times New Roman" w:cs="Times New Roman"/>
          <w:sz w:val="28"/>
          <w:szCs w:val="28"/>
        </w:rPr>
        <w:t>-ФЗ «О</w:t>
      </w:r>
      <w:r w:rsidR="00A465E3" w:rsidRPr="00A465E3">
        <w:rPr>
          <w:rFonts w:ascii="Times New Roman" w:hAnsi="Times New Roman" w:cs="Times New Roman"/>
          <w:sz w:val="28"/>
          <w:szCs w:val="28"/>
        </w:rPr>
        <w:t>б информации, информационных технологиях и защите информации</w:t>
      </w:r>
      <w:r w:rsidRPr="00A465E3">
        <w:rPr>
          <w:rFonts w:ascii="Times New Roman" w:hAnsi="Times New Roman" w:cs="Times New Roman"/>
          <w:sz w:val="28"/>
          <w:szCs w:val="28"/>
        </w:rPr>
        <w:t>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22.06.2008 №123-ФЗ «Технический регламент о требованиях пожарной безопасности»;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30.12.2009 №384-ФЗ «Технический регламент о безопасности зданий и сооружений»;</w:t>
      </w:r>
    </w:p>
    <w:p w:rsidR="00E76DE8" w:rsidRDefault="00E76DE8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14.03.1995 №33-ФЗ «Об особо охраняемых природных территориях»;</w:t>
      </w:r>
    </w:p>
    <w:p w:rsidR="00E76DE8" w:rsidRDefault="00E76DE8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12.02.2015 №9-ФЗ «Об особенностях правового регулирования отношений в области культуры и туризма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Севастополя»;</w:t>
      </w:r>
    </w:p>
    <w:p w:rsidR="003D64BE" w:rsidRDefault="00FB3308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4BE">
        <w:rPr>
          <w:rFonts w:ascii="Times New Roman" w:hAnsi="Times New Roman" w:cs="Times New Roman"/>
          <w:sz w:val="28"/>
          <w:szCs w:val="28"/>
        </w:rPr>
        <w:t>Постановление Правител</w:t>
      </w:r>
      <w:r w:rsidR="003D64BE">
        <w:rPr>
          <w:rFonts w:ascii="Times New Roman" w:hAnsi="Times New Roman" w:cs="Times New Roman"/>
          <w:sz w:val="28"/>
          <w:szCs w:val="28"/>
        </w:rPr>
        <w:t>ьства Российской Федерации от 07.12</w:t>
      </w:r>
      <w:r w:rsidRPr="003D64BE">
        <w:rPr>
          <w:rFonts w:ascii="Times New Roman" w:hAnsi="Times New Roman" w:cs="Times New Roman"/>
          <w:sz w:val="28"/>
          <w:szCs w:val="28"/>
        </w:rPr>
        <w:t>.1</w:t>
      </w:r>
      <w:r w:rsidR="003D64BE">
        <w:rPr>
          <w:rFonts w:ascii="Times New Roman" w:hAnsi="Times New Roman" w:cs="Times New Roman"/>
          <w:sz w:val="28"/>
          <w:szCs w:val="28"/>
        </w:rPr>
        <w:t>996</w:t>
      </w:r>
      <w:r w:rsidRPr="003D64BE">
        <w:rPr>
          <w:rFonts w:ascii="Times New Roman" w:hAnsi="Times New Roman" w:cs="Times New Roman"/>
          <w:sz w:val="28"/>
          <w:szCs w:val="28"/>
        </w:rPr>
        <w:t xml:space="preserve"> №</w:t>
      </w:r>
      <w:r w:rsidR="003D64BE">
        <w:rPr>
          <w:rFonts w:ascii="Times New Roman" w:hAnsi="Times New Roman" w:cs="Times New Roman"/>
          <w:sz w:val="28"/>
          <w:szCs w:val="28"/>
        </w:rPr>
        <w:t>1</w:t>
      </w:r>
      <w:r w:rsidRPr="003D64BE">
        <w:rPr>
          <w:rFonts w:ascii="Times New Roman" w:hAnsi="Times New Roman" w:cs="Times New Roman"/>
          <w:sz w:val="28"/>
          <w:szCs w:val="28"/>
        </w:rPr>
        <w:t>4</w:t>
      </w:r>
      <w:r w:rsidR="003D64BE">
        <w:rPr>
          <w:rFonts w:ascii="Times New Roman" w:hAnsi="Times New Roman" w:cs="Times New Roman"/>
          <w:sz w:val="28"/>
          <w:szCs w:val="28"/>
        </w:rPr>
        <w:t>49</w:t>
      </w:r>
      <w:r w:rsidRPr="003D64BE">
        <w:rPr>
          <w:rFonts w:ascii="Times New Roman" w:hAnsi="Times New Roman" w:cs="Times New Roman"/>
          <w:sz w:val="28"/>
          <w:szCs w:val="28"/>
        </w:rPr>
        <w:t xml:space="preserve"> «</w:t>
      </w:r>
      <w:r w:rsidR="003D64BE">
        <w:rPr>
          <w:rFonts w:ascii="Times New Roman" w:hAnsi="Times New Roman" w:cs="Times New Roman"/>
          <w:sz w:val="28"/>
          <w:szCs w:val="28"/>
        </w:rPr>
        <w:t>О мерах по обеспечению беспрепятственного доступа инвалидов к информации и объектам социальной инфраструктуры»;</w:t>
      </w:r>
    </w:p>
    <w:p w:rsidR="007E480B" w:rsidRDefault="007E480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15.07.2009 №569 «Об утверждении Положения о государственной историко-культурной экспертизе»;</w:t>
      </w:r>
    </w:p>
    <w:p w:rsidR="007E480B" w:rsidRDefault="007E480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05.07.2001 №504 «Об общероссийском мониторинге состояния и использования памятников истории и культуры, предметов Музейного фонда Российской Федерации, а также кинофонда»;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4B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25.04.2012 №390 «О противопожарном режиме»;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29.02.2016 №326-р «Об утверждении Стратегии государственной культурной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2030 года»;</w:t>
      </w:r>
    </w:p>
    <w:p w:rsidR="007E480B" w:rsidRDefault="007E480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55528-2013 «Состав и содержание научно-проектной документации по сохранению объектов культурного наследия. Памятники истории и культуры. Общие требования»;</w:t>
      </w:r>
    </w:p>
    <w:p w:rsidR="007E480B" w:rsidRDefault="007E480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55653-2013 «Порядок организации и проведения работ по сохранению объектов культурного наследия. Произведения монументальной живописи. Общие требования»;</w:t>
      </w:r>
    </w:p>
    <w:p w:rsidR="007E480B" w:rsidRDefault="007E480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отнесению историко-культурных территорий к объектам культурного наследия в виде достопримечательног7о места;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</w:t>
      </w:r>
      <w:r w:rsidR="000D5A35">
        <w:rPr>
          <w:rFonts w:ascii="Times New Roman" w:hAnsi="Times New Roman" w:cs="Times New Roman"/>
          <w:sz w:val="28"/>
          <w:szCs w:val="28"/>
        </w:rPr>
        <w:t>сийской Федерации от 3003.2011 №</w:t>
      </w:r>
      <w:r w:rsidR="007E48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48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культуры, искусства и кинематографии»;</w:t>
      </w:r>
    </w:p>
    <w:p w:rsidR="007E480B" w:rsidRDefault="007E480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Федеральной службы по надзору за соблюдением законодательства в области охраны культурного наследия от 7 августа 2009 года №142 «Об утверждении Инструкции о порядке установки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информационных надписей и обозначений на объекты культурного наследия федерального значения»;</w:t>
      </w:r>
    </w:p>
    <w:p w:rsidR="003E329D" w:rsidRDefault="003E329D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Российской Федерации от </w:t>
      </w:r>
      <w:r w:rsidR="007E480B">
        <w:rPr>
          <w:rFonts w:ascii="Times New Roman" w:hAnsi="Times New Roman" w:cs="Times New Roman"/>
          <w:sz w:val="28"/>
          <w:szCs w:val="28"/>
        </w:rPr>
        <w:t>2 июля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E480B">
        <w:rPr>
          <w:rFonts w:ascii="Times New Roman" w:hAnsi="Times New Roman" w:cs="Times New Roman"/>
          <w:sz w:val="28"/>
          <w:szCs w:val="28"/>
        </w:rPr>
        <w:t>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E480B">
        <w:rPr>
          <w:rFonts w:ascii="Times New Roman" w:hAnsi="Times New Roman" w:cs="Times New Roman"/>
          <w:sz w:val="28"/>
          <w:szCs w:val="28"/>
        </w:rPr>
        <w:t>1906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E480B">
        <w:rPr>
          <w:rFonts w:ascii="Times New Roman" w:hAnsi="Times New Roman" w:cs="Times New Roman"/>
          <w:sz w:val="28"/>
          <w:szCs w:val="28"/>
        </w:rPr>
        <w:t>формы паспорта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</w:t>
      </w:r>
      <w:r w:rsidR="007E480B">
        <w:rPr>
          <w:rFonts w:ascii="Times New Roman" w:hAnsi="Times New Roman" w:cs="Times New Roman"/>
          <w:sz w:val="28"/>
          <w:szCs w:val="28"/>
        </w:rPr>
        <w:t xml:space="preserve"> определению стоимости научно-проектных работ для реставрации недвижимых памятников истории и культуры с обозначением</w:t>
      </w:r>
      <w:r w:rsidR="0027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6C0">
        <w:rPr>
          <w:rFonts w:ascii="Times New Roman" w:hAnsi="Times New Roman" w:cs="Times New Roman"/>
          <w:sz w:val="28"/>
          <w:szCs w:val="28"/>
        </w:rPr>
        <w:t>РНиП</w:t>
      </w:r>
      <w:proofErr w:type="spellEnd"/>
      <w:r w:rsidR="002706C0">
        <w:rPr>
          <w:rFonts w:ascii="Times New Roman" w:hAnsi="Times New Roman" w:cs="Times New Roman"/>
          <w:sz w:val="28"/>
          <w:szCs w:val="28"/>
        </w:rPr>
        <w:t xml:space="preserve"> 4.05.01-93, утвержденные П</w:t>
      </w:r>
      <w:r w:rsidR="007E480B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2706C0">
        <w:rPr>
          <w:rFonts w:ascii="Times New Roman" w:hAnsi="Times New Roman" w:cs="Times New Roman"/>
          <w:sz w:val="28"/>
          <w:szCs w:val="28"/>
        </w:rPr>
        <w:t>Министерства культуры Российской Федерации от 29 декабря 1993 года №810</w:t>
      </w:r>
      <w:r w:rsidR="006D3DE9">
        <w:rPr>
          <w:rFonts w:ascii="Times New Roman" w:hAnsi="Times New Roman" w:cs="Times New Roman"/>
          <w:sz w:val="28"/>
          <w:szCs w:val="28"/>
        </w:rPr>
        <w:t>;</w:t>
      </w:r>
    </w:p>
    <w:p w:rsidR="00E271EF" w:rsidRDefault="00E271EF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Крым от 09.01.2018 №453-ЗРК/2018 «О музеях и музейно деле в Республике Крым»;</w:t>
      </w:r>
    </w:p>
    <w:p w:rsidR="002706C0" w:rsidRDefault="002706C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Крым от 11.09.2014 №68-ЗРК «Об объектах культурного наследия Республики Крым»;</w:t>
      </w:r>
    </w:p>
    <w:p w:rsidR="002706C0" w:rsidRDefault="002706C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Крым от 10.11.2014 №5-ЗРК «Об особо охраняемых природных территориях Республики Крым»;</w:t>
      </w:r>
    </w:p>
    <w:p w:rsidR="00137F1E" w:rsidRDefault="00137F1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Крым от 15.12.2017 №687 «Об утверждении перечня государственных услуг (работ), оказываемых  (выполняемых) государственными учреждениями Республики Крым, отнесенными к ведению Министерства культуры Республики Крым, в сфере культуры, искусства и кинематографии»;</w:t>
      </w:r>
    </w:p>
    <w:p w:rsidR="00562605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28.12.2017 №278 «Об утверждении Положения о формировании государственного задания на оказание государственных услуг (выполнение работ) и финансового обеспечения его выполнения государственными бюджетными и автономными учреждениями Республики Крым, отнесенными к ведению Министерства культуры Республики Крым»;</w:t>
      </w:r>
    </w:p>
    <w:p w:rsidR="001E7ABB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28.04.2017 №109 «Об утверждении Концепции развития музейного дела в Республике Крым на период до 2030 года»;</w:t>
      </w:r>
    </w:p>
    <w:p w:rsidR="00DE2C40" w:rsidRDefault="00DE2C4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02.07.2018 №150 «О научно-исследовательской деятельности в музейных учреждениях Республики Крым»;</w:t>
      </w:r>
    </w:p>
    <w:p w:rsidR="001E7ABB" w:rsidRDefault="001E7ABB" w:rsidP="001E7ABB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743C" w:rsidRPr="00AA2E6B" w:rsidRDefault="006E7343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42421F">
        <w:rPr>
          <w:rFonts w:ascii="Times New Roman" w:hAnsi="Times New Roman" w:cs="Times New Roman"/>
          <w:b/>
          <w:sz w:val="28"/>
          <w:szCs w:val="28"/>
        </w:rPr>
        <w:t>. Описание потенциальных потребителей результатов</w:t>
      </w:r>
      <w:r w:rsidR="005B2C9C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  <w:r w:rsidR="00DE743C"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B2C9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E743C" w:rsidRPr="00AA2E6B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3C" w:rsidRPr="00AA2E6B" w:rsidRDefault="006815CA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Потребители</w:t>
      </w:r>
      <w:r w:rsidR="0042421F">
        <w:rPr>
          <w:rFonts w:ascii="Times New Roman" w:hAnsi="Times New Roman" w:cs="Times New Roman"/>
          <w:b/>
          <w:sz w:val="28"/>
          <w:szCs w:val="28"/>
        </w:rPr>
        <w:t xml:space="preserve"> результатов выполнения</w:t>
      </w:r>
      <w:r w:rsidR="006D3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43C"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5B2C9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E743C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D3DE9" w:rsidRDefault="0042421F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Потребителями результатов выполнения государственной работы, оказываемой учреждением, могут быть юридические и физические лица. Государственная работа выполняется учреждением в интересах общества и обеспечивает</w:t>
      </w:r>
      <w:r w:rsidR="0054761C">
        <w:rPr>
          <w:rFonts w:ascii="Times New Roman" w:hAnsi="Times New Roman" w:cs="Times New Roman"/>
          <w:sz w:val="28"/>
          <w:szCs w:val="28"/>
        </w:rPr>
        <w:t xml:space="preserve"> </w:t>
      </w:r>
      <w:r w:rsidR="002706C0">
        <w:rPr>
          <w:rFonts w:ascii="Times New Roman" w:hAnsi="Times New Roman" w:cs="Times New Roman"/>
          <w:sz w:val="28"/>
          <w:szCs w:val="28"/>
        </w:rPr>
        <w:t>сохранение объектов культурного наследия, природного им историко-культурного ландшафта, входящих в состав учреждения, а также обеспечивает доступ граждан к объектам культурного наследия</w:t>
      </w:r>
      <w:r w:rsidR="006D3DE9">
        <w:rPr>
          <w:rFonts w:ascii="Times New Roman" w:hAnsi="Times New Roman" w:cs="Times New Roman"/>
          <w:sz w:val="28"/>
          <w:szCs w:val="28"/>
        </w:rPr>
        <w:t>.</w:t>
      </w:r>
    </w:p>
    <w:p w:rsidR="0042421F" w:rsidRDefault="006339B8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Ограничение доступа к </w:t>
      </w:r>
      <w:r w:rsidR="002706C0">
        <w:rPr>
          <w:rFonts w:ascii="Times New Roman" w:hAnsi="Times New Roman" w:cs="Times New Roman"/>
          <w:sz w:val="28"/>
          <w:szCs w:val="28"/>
        </w:rPr>
        <w:t>объектам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и Республики Крым на основании порядка обеспечения доступа к результатам выполнения государственной работы, установленной учреждением. В отдельных случаях для несовершеннолетних граждан могут быть установлены ограничения доступа к результатам выполнения государственной работы, которые регламентируются внутренними документами учреждения.</w:t>
      </w:r>
    </w:p>
    <w:p w:rsidR="006339B8" w:rsidRDefault="006339B8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к результатам выполнения государственной работы осуществляется на платной, частично платной, бесплатной основе в соответствии с порядком предоставления платных услуг населению, определенным учреждением</w:t>
      </w:r>
      <w:r w:rsidR="00A255DA">
        <w:rPr>
          <w:rFonts w:ascii="Times New Roman" w:hAnsi="Times New Roman" w:cs="Times New Roman"/>
          <w:sz w:val="28"/>
          <w:szCs w:val="28"/>
        </w:rPr>
        <w:t xml:space="preserve"> или в соответствии с договорами о проведении мероприятий</w:t>
      </w:r>
      <w:r>
        <w:rPr>
          <w:rFonts w:ascii="Times New Roman" w:hAnsi="Times New Roman" w:cs="Times New Roman"/>
          <w:sz w:val="28"/>
          <w:szCs w:val="28"/>
        </w:rPr>
        <w:t>. Стоимость услуг учреждения и условия их предоставлен</w:t>
      </w:r>
      <w:r w:rsidR="00A255DA">
        <w:rPr>
          <w:rFonts w:ascii="Times New Roman" w:hAnsi="Times New Roman" w:cs="Times New Roman"/>
          <w:sz w:val="28"/>
          <w:szCs w:val="28"/>
        </w:rPr>
        <w:t>ия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прейскурантом цен, утвержденным директором музея. </w:t>
      </w:r>
    </w:p>
    <w:p w:rsidR="002079C7" w:rsidRDefault="002079C7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9B8" w:rsidRDefault="006339B8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Требования к порядку и условиям выполнения государственной работы</w:t>
      </w:r>
    </w:p>
    <w:p w:rsidR="006339B8" w:rsidRDefault="006339B8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9B8" w:rsidRDefault="006339B8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государственной работы</w:t>
      </w:r>
    </w:p>
    <w:p w:rsidR="00C950C4" w:rsidRPr="006339B8" w:rsidRDefault="00C950C4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6C0" w:rsidRDefault="007448CD" w:rsidP="00DF67BD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работа</w:t>
      </w:r>
      <w:r w:rsidR="006339B8">
        <w:rPr>
          <w:rFonts w:ascii="Times New Roman" w:hAnsi="Times New Roman" w:cs="Times New Roman"/>
          <w:sz w:val="28"/>
          <w:szCs w:val="28"/>
        </w:rPr>
        <w:t xml:space="preserve"> </w:t>
      </w:r>
      <w:r w:rsidR="002706C0">
        <w:rPr>
          <w:rFonts w:ascii="Times New Roman" w:hAnsi="Times New Roman" w:cs="Times New Roman"/>
          <w:sz w:val="28"/>
          <w:szCs w:val="28"/>
        </w:rPr>
        <w:t>по обеспечению сохранности и целостности историко-архитектурного комплекса, исторической среды и ландшафтов предусматривает следующие основные этапы:</w:t>
      </w:r>
    </w:p>
    <w:p w:rsidR="0054761C" w:rsidRDefault="00C32DFE" w:rsidP="00C5262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Проведение научно-исследовательских и изыскательских работ по выявлению объектов культурного наследия, использование полномочий заказчика на проведение историко-культурных экспертиз на объекты историко-архитектурного комплекса, исторической среды и ландшафтов, разработка научной документации для отнесения историко-культурных территорий к объектам культурного наследия в виде достопримечательного места, проведение исследований, характеризующих мемориальную, ландшафтно-средовую, градостроительную, архитектурно-художественную, инженерно-технологическую ценность территорий историко-культурного назначения с размещенными на ней объектами</w:t>
      </w:r>
      <w:r w:rsidR="007318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183D" w:rsidRDefault="00C32DFE" w:rsidP="00C5262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правоустанавливающей документации на объекты культурного наследия историко-архитектурного комплекса, исторической среды и ландшафтов, оформление охранных обязательств на объекты культурного наследия</w:t>
      </w:r>
      <w:r w:rsidR="00F44611">
        <w:rPr>
          <w:rFonts w:ascii="Times New Roman" w:hAnsi="Times New Roman" w:cs="Times New Roman"/>
          <w:sz w:val="28"/>
          <w:szCs w:val="28"/>
        </w:rPr>
        <w:t>.</w:t>
      </w:r>
    </w:p>
    <w:p w:rsidR="00F44611" w:rsidRDefault="00C32DFE" w:rsidP="00C5262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содержанию объекта культурного наследия и обеспечение содержания объекта культурного наследия и поддержания его в надлежащем техническом, санитарном и противопожарном состоянии, недопущение ухудшения состояния территории объекта культурного наследия, включенного в реестр, поддержание территории объекта культурного наследия в благоустроенном состоянии</w:t>
      </w:r>
      <w:r w:rsidR="004F13B7">
        <w:rPr>
          <w:rFonts w:ascii="Times New Roman" w:hAnsi="Times New Roman" w:cs="Times New Roman"/>
          <w:sz w:val="28"/>
          <w:szCs w:val="28"/>
        </w:rPr>
        <w:t>.</w:t>
      </w:r>
    </w:p>
    <w:p w:rsidR="004F13B7" w:rsidRDefault="00C32DFE" w:rsidP="00C5262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Сохранение историко-архитектурного комплекса, исторической среды и ландшафтов (меры, направленные на обеспечение физической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сохранности и сохранение историко-культурной ценности объектов культурного и природного наследия, предусматривающие консервацию, ремонт, реставрацию,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музеефикацию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в том числе разработка научно-проектной документации по сохранению объектов культурного наследия, ландшафтных объектов и памятников садово-паркового искусства</w:t>
      </w:r>
      <w:r w:rsidR="00E87916">
        <w:rPr>
          <w:rFonts w:ascii="Times New Roman" w:hAnsi="Times New Roman" w:cs="Times New Roman"/>
          <w:sz w:val="28"/>
          <w:szCs w:val="28"/>
        </w:rPr>
        <w:t>, архитектуры, монументального искусства, осуществление природоохранной деятельности)</w:t>
      </w:r>
      <w:r w:rsidR="00015C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5C27" w:rsidRDefault="00E87916" w:rsidP="00C5262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граждан на объекты историко-архитектурного комплекса, исторической среды и ландшафтов, его популяризация и использование при осуществлении научной, культурно-просветительной, туристской, экскурсионной деятельности, проведение работ по воссозданию исторически сложившихся видов деятельности</w:t>
      </w:r>
      <w:r w:rsidR="00015C27">
        <w:rPr>
          <w:rFonts w:ascii="Times New Roman" w:hAnsi="Times New Roman" w:cs="Times New Roman"/>
          <w:sz w:val="28"/>
          <w:szCs w:val="28"/>
        </w:rPr>
        <w:t>.</w:t>
      </w:r>
    </w:p>
    <w:p w:rsidR="00D01905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форм выполнения государственной работы может быть расширен Учреждением в зависимости от специфики и производственной необходимости в соответствии с Уставом Учреждения.</w:t>
      </w:r>
    </w:p>
    <w:p w:rsidR="00F1226E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объему и качеству выполнения государственной работы за счет средств бюджета Республики Крым утверждаются ежегодно в государственном задании. Допустимое (возможное) отклонение выполнения показателей объема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качества, предусмотренного в государственном задании для данной госуд</w:t>
      </w:r>
      <w:r w:rsidR="00BB4B91">
        <w:rPr>
          <w:rFonts w:ascii="Times New Roman" w:hAnsi="Times New Roman" w:cs="Times New Roman"/>
          <w:sz w:val="28"/>
          <w:szCs w:val="28"/>
        </w:rPr>
        <w:t>арственной работы</w:t>
      </w:r>
      <w:r w:rsidR="00A6591C">
        <w:rPr>
          <w:rFonts w:ascii="Times New Roman" w:hAnsi="Times New Roman" w:cs="Times New Roman"/>
          <w:sz w:val="28"/>
          <w:szCs w:val="28"/>
        </w:rPr>
        <w:t xml:space="preserve"> </w:t>
      </w:r>
      <w:r w:rsidR="00E87916">
        <w:rPr>
          <w:rFonts w:ascii="Times New Roman" w:hAnsi="Times New Roman" w:cs="Times New Roman"/>
          <w:sz w:val="28"/>
          <w:szCs w:val="28"/>
        </w:rPr>
        <w:t>не предусмотрено</w:t>
      </w:r>
      <w:proofErr w:type="gramEnd"/>
      <w:r w:rsidR="00E87916">
        <w:rPr>
          <w:rFonts w:ascii="Times New Roman" w:hAnsi="Times New Roman" w:cs="Times New Roman"/>
          <w:sz w:val="28"/>
          <w:szCs w:val="28"/>
        </w:rPr>
        <w:t xml:space="preserve">. При выполнении внеплановых работ по </w:t>
      </w:r>
      <w:proofErr w:type="spellStart"/>
      <w:r w:rsidR="00E87916">
        <w:rPr>
          <w:rFonts w:ascii="Times New Roman" w:hAnsi="Times New Roman" w:cs="Times New Roman"/>
          <w:sz w:val="28"/>
          <w:szCs w:val="28"/>
        </w:rPr>
        <w:t>музеефикации</w:t>
      </w:r>
      <w:proofErr w:type="spellEnd"/>
      <w:r w:rsidR="00E87916">
        <w:rPr>
          <w:rFonts w:ascii="Times New Roman" w:hAnsi="Times New Roman" w:cs="Times New Roman"/>
          <w:sz w:val="28"/>
          <w:szCs w:val="28"/>
        </w:rPr>
        <w:t xml:space="preserve"> объектов историко-архитектурного комплекса, исторической среды и ландшафтов, входящих в состав учреждения, или изменения площади территорий историко-культурного назначения, переданных учреждению в оперативное управление, в государственное задание вносятся соответствующие изменения</w:t>
      </w:r>
      <w:r w:rsidR="00F12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094" w:rsidRDefault="000A409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8F" w:rsidRDefault="00D20E8F" w:rsidP="00D20E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48">
        <w:rPr>
          <w:rFonts w:ascii="Times New Roman" w:hAnsi="Times New Roman" w:cs="Times New Roman"/>
          <w:b/>
          <w:sz w:val="28"/>
          <w:szCs w:val="28"/>
        </w:rPr>
        <w:t>Общие требования к выполнению государственной работы</w:t>
      </w:r>
    </w:p>
    <w:p w:rsidR="00C950C4" w:rsidRPr="00010548" w:rsidRDefault="00C950C4" w:rsidP="00D20E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E8F" w:rsidRDefault="00636395" w:rsidP="00D744F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государственной работы предусматривает:</w:t>
      </w:r>
    </w:p>
    <w:p w:rsidR="00BD4117" w:rsidRDefault="00E87916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научно-исследовательских и изыскательских работ по выявлению и изучению объектов культурного наследия, исторической среды и ландшафтов с целью выработки обоснованных подходов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сохранению и использованию объектов наследия, разработка обоснованных рекомендаций по оптимальному режиму содержания и сохранения объектов культурного наследия, исторической среды и ландшафтов, разработка материалов для подготовки историко-культурных экспертиз на вновь выявленные объекты культурного наследия </w:t>
      </w:r>
      <w:r w:rsidR="00157FCE">
        <w:rPr>
          <w:rFonts w:ascii="Times New Roman" w:hAnsi="Times New Roman" w:cs="Times New Roman"/>
          <w:sz w:val="28"/>
          <w:szCs w:val="28"/>
        </w:rPr>
        <w:t>или определения объекта культурного</w:t>
      </w:r>
      <w:proofErr w:type="gramEnd"/>
      <w:r w:rsidR="00157FCE">
        <w:rPr>
          <w:rFonts w:ascii="Times New Roman" w:hAnsi="Times New Roman" w:cs="Times New Roman"/>
          <w:sz w:val="28"/>
          <w:szCs w:val="28"/>
        </w:rPr>
        <w:t xml:space="preserve"> наследия в качестве достопримечательного места</w:t>
      </w:r>
      <w:r w:rsidR="00BD4117">
        <w:rPr>
          <w:rFonts w:ascii="Times New Roman" w:hAnsi="Times New Roman" w:cs="Times New Roman"/>
          <w:sz w:val="28"/>
          <w:szCs w:val="28"/>
        </w:rPr>
        <w:t>.</w:t>
      </w:r>
    </w:p>
    <w:p w:rsidR="00BD4117" w:rsidRDefault="009A1291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117">
        <w:rPr>
          <w:rFonts w:ascii="Times New Roman" w:hAnsi="Times New Roman" w:cs="Times New Roman"/>
          <w:sz w:val="28"/>
          <w:szCs w:val="28"/>
        </w:rPr>
        <w:t>О</w:t>
      </w:r>
      <w:r w:rsidR="00157FCE">
        <w:rPr>
          <w:rFonts w:ascii="Times New Roman" w:hAnsi="Times New Roman" w:cs="Times New Roman"/>
          <w:sz w:val="28"/>
          <w:szCs w:val="28"/>
        </w:rPr>
        <w:t xml:space="preserve">рганизация работы по </w:t>
      </w:r>
      <w:proofErr w:type="spellStart"/>
      <w:r w:rsidR="00157FCE">
        <w:rPr>
          <w:rFonts w:ascii="Times New Roman" w:hAnsi="Times New Roman" w:cs="Times New Roman"/>
          <w:sz w:val="28"/>
          <w:szCs w:val="28"/>
        </w:rPr>
        <w:t>музеефикации</w:t>
      </w:r>
      <w:proofErr w:type="spellEnd"/>
      <w:r w:rsidR="00157FCE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исторической среды, ландшафтов, нематериального культурного наследия. </w:t>
      </w:r>
      <w:proofErr w:type="spellStart"/>
      <w:r w:rsidR="00157FCE">
        <w:rPr>
          <w:rFonts w:ascii="Times New Roman" w:hAnsi="Times New Roman" w:cs="Times New Roman"/>
          <w:sz w:val="28"/>
          <w:szCs w:val="28"/>
        </w:rPr>
        <w:t>Музеефикация</w:t>
      </w:r>
      <w:proofErr w:type="spellEnd"/>
      <w:r w:rsidR="00157FCE">
        <w:rPr>
          <w:rFonts w:ascii="Times New Roman" w:hAnsi="Times New Roman" w:cs="Times New Roman"/>
          <w:sz w:val="28"/>
          <w:szCs w:val="28"/>
        </w:rPr>
        <w:t xml:space="preserve"> представляет собой преобразование историко-культурных или природных объектов в объекты музейного показа с целью максимального сохранения и выявления их историко-культурной, научной, художественной ценности. Соблюдение принципов сохранности, приоритета сохранения природно-культурного ландшафта, достоверности, маркирующей </w:t>
      </w:r>
      <w:r w:rsidR="00157FCE">
        <w:rPr>
          <w:rFonts w:ascii="Times New Roman" w:hAnsi="Times New Roman" w:cs="Times New Roman"/>
          <w:sz w:val="28"/>
          <w:szCs w:val="28"/>
        </w:rPr>
        <w:lastRenderedPageBreak/>
        <w:t xml:space="preserve">визуализации, целостности, обратимости и функциональности, </w:t>
      </w:r>
      <w:proofErr w:type="spellStart"/>
      <w:r w:rsidR="00157FCE">
        <w:rPr>
          <w:rFonts w:ascii="Times New Roman" w:hAnsi="Times New Roman" w:cs="Times New Roman"/>
          <w:sz w:val="28"/>
          <w:szCs w:val="28"/>
        </w:rPr>
        <w:t>многослойности</w:t>
      </w:r>
      <w:proofErr w:type="spellEnd"/>
      <w:r w:rsidR="00157FCE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при проведении работ по </w:t>
      </w:r>
      <w:proofErr w:type="spellStart"/>
      <w:r w:rsidR="00157FCE">
        <w:rPr>
          <w:rFonts w:ascii="Times New Roman" w:hAnsi="Times New Roman" w:cs="Times New Roman"/>
          <w:sz w:val="28"/>
          <w:szCs w:val="28"/>
        </w:rPr>
        <w:t>музеефикации</w:t>
      </w:r>
      <w:proofErr w:type="spellEnd"/>
      <w:r w:rsidR="00157FCE">
        <w:rPr>
          <w:rFonts w:ascii="Times New Roman" w:hAnsi="Times New Roman" w:cs="Times New Roman"/>
          <w:sz w:val="28"/>
          <w:szCs w:val="28"/>
        </w:rPr>
        <w:t xml:space="preserve">. Основными видами работ по </w:t>
      </w:r>
      <w:proofErr w:type="spellStart"/>
      <w:r w:rsidR="00157FCE">
        <w:rPr>
          <w:rFonts w:ascii="Times New Roman" w:hAnsi="Times New Roman" w:cs="Times New Roman"/>
          <w:sz w:val="28"/>
          <w:szCs w:val="28"/>
        </w:rPr>
        <w:t>музеефикации</w:t>
      </w:r>
      <w:proofErr w:type="spellEnd"/>
      <w:r w:rsidR="00157FCE">
        <w:rPr>
          <w:rFonts w:ascii="Times New Roman" w:hAnsi="Times New Roman" w:cs="Times New Roman"/>
          <w:sz w:val="28"/>
          <w:szCs w:val="28"/>
        </w:rPr>
        <w:t xml:space="preserve"> в зависимости от типологии объектов культурного наследия, исторической среды и ландшафтов являются:</w:t>
      </w:r>
    </w:p>
    <w:p w:rsidR="00BD4117" w:rsidRDefault="00BD4117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5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FCE">
        <w:rPr>
          <w:rFonts w:ascii="Times New Roman" w:hAnsi="Times New Roman" w:cs="Times New Roman"/>
          <w:sz w:val="28"/>
          <w:szCs w:val="28"/>
        </w:rPr>
        <w:t>музеефикация</w:t>
      </w:r>
      <w:proofErr w:type="spellEnd"/>
      <w:r w:rsidR="00157FCE">
        <w:rPr>
          <w:rFonts w:ascii="Times New Roman" w:hAnsi="Times New Roman" w:cs="Times New Roman"/>
          <w:sz w:val="28"/>
          <w:szCs w:val="28"/>
        </w:rPr>
        <w:t xml:space="preserve"> мемориальных объектов, связанных с жизнью и творчеством выдающихся деятелей науки, культуры и искусства, предусматривает сохранение (восстановление) мемориальных особенностей памятников, развертывание постоянных музейных экспозиций в мемориальных помещениях и на прилегающей территории, создание музейных комплексов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117" w:rsidRDefault="00157FCE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являющийся произведением ландшафтной архитектуры и садово-паркового искусства, представляет собой сохранение (или воссоздание) и приобретение для музейного показа преобразованных человеком фрагментов природного ландшафта, содержащих комплекс элементов благоустройства, планировки, озеленения (сохранение флористического и дендрологического ассортимента), архитектуры малых форм (парковая скульптура, фонтаны,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гроты, беседки, </w:t>
      </w:r>
      <w:r w:rsidR="00902C12">
        <w:rPr>
          <w:rFonts w:ascii="Times New Roman" w:hAnsi="Times New Roman" w:cs="Times New Roman"/>
          <w:sz w:val="28"/>
          <w:szCs w:val="28"/>
        </w:rPr>
        <w:t>лестницы</w:t>
      </w:r>
      <w:r>
        <w:rPr>
          <w:rFonts w:ascii="Times New Roman" w:hAnsi="Times New Roman" w:cs="Times New Roman"/>
          <w:sz w:val="28"/>
          <w:szCs w:val="28"/>
        </w:rPr>
        <w:t xml:space="preserve"> и пр.), инженерных гидротехнических (систем водоснабжения и водоотведения) и и</w:t>
      </w:r>
      <w:r w:rsidR="00902C12">
        <w:rPr>
          <w:rFonts w:ascii="Times New Roman" w:hAnsi="Times New Roman" w:cs="Times New Roman"/>
          <w:sz w:val="28"/>
          <w:szCs w:val="28"/>
        </w:rPr>
        <w:t>ных сооружений, являющихся</w:t>
      </w:r>
      <w:proofErr w:type="gramEnd"/>
      <w:r w:rsidR="00902C1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02C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новременно</w:t>
      </w:r>
      <w:r w:rsidR="00902C12">
        <w:rPr>
          <w:rFonts w:ascii="Times New Roman" w:hAnsi="Times New Roman" w:cs="Times New Roman"/>
          <w:sz w:val="28"/>
          <w:szCs w:val="28"/>
        </w:rPr>
        <w:t xml:space="preserve"> или эволюционно сложившимся образованием</w:t>
      </w:r>
      <w:r w:rsidR="00BD4117">
        <w:rPr>
          <w:rFonts w:ascii="Times New Roman" w:hAnsi="Times New Roman" w:cs="Times New Roman"/>
          <w:sz w:val="28"/>
          <w:szCs w:val="28"/>
        </w:rPr>
        <w:t>;</w:t>
      </w:r>
    </w:p>
    <w:p w:rsidR="00902C12" w:rsidRDefault="00902C12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6F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Функциональное зонирование историко-культурных территорий и ландшафтов предусматривает выделение различных зон, отличающихся по своему функциональному назначению и режимам использования. В пределах историко-культурного ландшафта могут быть выделены следующие зоны: экспозиции под открытым небом, ландшафтно-парковые зоны, административно-информационные объекты, зоны для научных исследований, рекреационные зоны, хозяйственные зоны и территории для обслуживания объекта показа.</w:t>
      </w:r>
    </w:p>
    <w:p w:rsidR="00536FEB" w:rsidRDefault="00902C12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6F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работы по исполнению обязательных требований по сохранению историко-архитектурного комплекса, исторической среды и ландшафтов.</w:t>
      </w:r>
    </w:p>
    <w:p w:rsidR="00C9257A" w:rsidRDefault="00B83F2F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257A">
        <w:rPr>
          <w:rFonts w:ascii="Times New Roman" w:hAnsi="Times New Roman" w:cs="Times New Roman"/>
          <w:sz w:val="28"/>
          <w:szCs w:val="28"/>
        </w:rPr>
        <w:t>.</w:t>
      </w:r>
      <w:r w:rsidR="00902C12">
        <w:rPr>
          <w:rFonts w:ascii="Times New Roman" w:hAnsi="Times New Roman" w:cs="Times New Roman"/>
          <w:sz w:val="28"/>
          <w:szCs w:val="28"/>
        </w:rPr>
        <w:t xml:space="preserve"> Организация работы по содержанию объекта культурного наследия (обеспечение содержания объекта культурного наследия и поддержание его в надлежащем техническом, санитарном и противопожарном состоянии; </w:t>
      </w:r>
      <w:proofErr w:type="gramStart"/>
      <w:r w:rsidR="00902C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2C12">
        <w:rPr>
          <w:rFonts w:ascii="Times New Roman" w:hAnsi="Times New Roman" w:cs="Times New Roman"/>
          <w:sz w:val="28"/>
          <w:szCs w:val="28"/>
        </w:rPr>
        <w:t xml:space="preserve"> проведением работ, которые могут повлечь изменение предмета охраны объекта культурного наследия, либо ухудшающие условия, необходимые для его сохранности; </w:t>
      </w:r>
      <w:proofErr w:type="spellStart"/>
      <w:r w:rsidR="00902C12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902C12">
        <w:rPr>
          <w:rFonts w:ascii="Times New Roman" w:hAnsi="Times New Roman" w:cs="Times New Roman"/>
          <w:sz w:val="28"/>
          <w:szCs w:val="28"/>
        </w:rPr>
        <w:t xml:space="preserve"> работ изменяющих облик, объемно-планировочные и конструктивные решения и структуры, интерьер выявленного объекта культурного наследия, включенного в реестр в случае, если предмет охраны объекта культурного наследия не определен; обеспечение сохранности и неизменности облика выявленного объекта культурного наследия; </w:t>
      </w:r>
      <w:proofErr w:type="gramStart"/>
      <w:r w:rsidR="00902C12">
        <w:rPr>
          <w:rFonts w:ascii="Times New Roman" w:hAnsi="Times New Roman" w:cs="Times New Roman"/>
          <w:sz w:val="28"/>
          <w:szCs w:val="28"/>
        </w:rPr>
        <w:t xml:space="preserve">обеспечение соблюдения требований к осуществлению деятельности в границах территории объекта культурного наследия, особого режима использования земельного участка, водного </w:t>
      </w:r>
      <w:r w:rsidR="00902C12">
        <w:rPr>
          <w:rFonts w:ascii="Times New Roman" w:hAnsi="Times New Roman" w:cs="Times New Roman"/>
          <w:sz w:val="28"/>
          <w:szCs w:val="28"/>
        </w:rPr>
        <w:lastRenderedPageBreak/>
        <w:t>объекта или его части, в границах которых располагается объект; извещение органа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земельному участку в границах территории объект</w:t>
      </w:r>
      <w:r w:rsidR="0012638F">
        <w:rPr>
          <w:rFonts w:ascii="Times New Roman" w:hAnsi="Times New Roman" w:cs="Times New Roman"/>
          <w:sz w:val="28"/>
          <w:szCs w:val="28"/>
        </w:rPr>
        <w:t>а культурного наследия;</w:t>
      </w:r>
      <w:proofErr w:type="gramEnd"/>
      <w:r w:rsidR="00126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38F">
        <w:rPr>
          <w:rFonts w:ascii="Times New Roman" w:hAnsi="Times New Roman" w:cs="Times New Roman"/>
          <w:sz w:val="28"/>
          <w:szCs w:val="28"/>
        </w:rPr>
        <w:t xml:space="preserve">принятие безотлагательных мер по предотвращению дальнейшего разрушения, </w:t>
      </w:r>
      <w:proofErr w:type="spellStart"/>
      <w:r w:rsidR="0012638F">
        <w:rPr>
          <w:rFonts w:ascii="Times New Roman" w:hAnsi="Times New Roman" w:cs="Times New Roman"/>
          <w:sz w:val="28"/>
          <w:szCs w:val="28"/>
        </w:rPr>
        <w:t>втом</w:t>
      </w:r>
      <w:proofErr w:type="spellEnd"/>
      <w:r w:rsidR="0012638F">
        <w:rPr>
          <w:rFonts w:ascii="Times New Roman" w:hAnsi="Times New Roman" w:cs="Times New Roman"/>
          <w:sz w:val="28"/>
          <w:szCs w:val="28"/>
        </w:rPr>
        <w:t xml:space="preserve"> числе проведение противоаварийных работ в порядке, установленном для проведения работ по сохранению объекта культурного наследия; недопущение ухудшения состояния территории объекта культурного наследия, включенного в реестр, поддержание территории объекта культурного наследия в благоустроенном состоянии)</w:t>
      </w:r>
      <w:r w:rsidR="00C925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638F">
        <w:rPr>
          <w:rFonts w:ascii="Times New Roman" w:hAnsi="Times New Roman" w:cs="Times New Roman"/>
          <w:sz w:val="28"/>
          <w:szCs w:val="28"/>
        </w:rPr>
        <w:t xml:space="preserve"> Осуществление систематического мониторинга состояния сохранности объекта культурного наследия, составление актов обследования, внесение предложений по мероприятиям, направленным на сохранение памятников.</w:t>
      </w:r>
    </w:p>
    <w:p w:rsidR="00C9257A" w:rsidRDefault="00B83F2F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257A">
        <w:rPr>
          <w:rFonts w:ascii="Times New Roman" w:hAnsi="Times New Roman" w:cs="Times New Roman"/>
          <w:sz w:val="28"/>
          <w:szCs w:val="28"/>
        </w:rPr>
        <w:t>. О</w:t>
      </w:r>
      <w:r w:rsidR="0012638F">
        <w:rPr>
          <w:rFonts w:ascii="Times New Roman" w:hAnsi="Times New Roman" w:cs="Times New Roman"/>
          <w:sz w:val="28"/>
          <w:szCs w:val="28"/>
        </w:rPr>
        <w:t xml:space="preserve">существление работ по приспособлению объекта культурного наследия для современного использования. Учреждение может выступать заказчиком </w:t>
      </w:r>
      <w:proofErr w:type="gramStart"/>
      <w:r w:rsidR="0012638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2638F">
        <w:rPr>
          <w:rFonts w:ascii="Times New Roman" w:hAnsi="Times New Roman" w:cs="Times New Roman"/>
          <w:sz w:val="28"/>
          <w:szCs w:val="28"/>
        </w:rPr>
        <w:t>:</w:t>
      </w:r>
    </w:p>
    <w:p w:rsidR="00C9257A" w:rsidRDefault="00C9257A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2638F">
        <w:rPr>
          <w:rFonts w:ascii="Times New Roman" w:hAnsi="Times New Roman" w:cs="Times New Roman"/>
          <w:sz w:val="28"/>
          <w:szCs w:val="28"/>
        </w:rPr>
        <w:t xml:space="preserve"> консервации объекта культурного наследия путем выполнения научно-исследовательских, изыскательских, проектных и производственных работ, в том числе комплекса противоаварийных работ по защите объекта культурного наследия, проводимых в целях предотвращения ухудшения состояния объекта культурного наследия без </w:t>
      </w:r>
      <w:proofErr w:type="gramStart"/>
      <w:r w:rsidR="0012638F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12638F">
        <w:rPr>
          <w:rFonts w:ascii="Times New Roman" w:hAnsi="Times New Roman" w:cs="Times New Roman"/>
          <w:sz w:val="28"/>
          <w:szCs w:val="28"/>
        </w:rPr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наследия;</w:t>
      </w:r>
    </w:p>
    <w:p w:rsidR="00C9257A" w:rsidRDefault="0012638F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925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ремонту объекта культурного наследия путем выполнения научно-исследовательских, изыскательских, проектных и производственных работ, проводимых в целях поддержания в эксплуатационном состоянии памятника без изменения его особенностей, составляющих предмет охраны</w:t>
      </w:r>
      <w:r w:rsidR="00C9257A">
        <w:rPr>
          <w:rFonts w:ascii="Times New Roman" w:hAnsi="Times New Roman" w:cs="Times New Roman"/>
          <w:sz w:val="28"/>
          <w:szCs w:val="28"/>
        </w:rPr>
        <w:t>;</w:t>
      </w:r>
    </w:p>
    <w:p w:rsidR="00C9257A" w:rsidRDefault="0012638F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25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реставрации объекта культурного наследия, что предусматривает проведение научно-исследовательских, изыскательских, проектных и производственных работ, проводимых в целях выявления и сохранности историко-культурной ценности объекта культурного наследия и воссоздания его первоначального облика</w:t>
      </w:r>
      <w:r w:rsidR="00C9257A">
        <w:rPr>
          <w:rFonts w:ascii="Times New Roman" w:hAnsi="Times New Roman" w:cs="Times New Roman"/>
          <w:sz w:val="28"/>
          <w:szCs w:val="28"/>
        </w:rPr>
        <w:t>;</w:t>
      </w:r>
    </w:p>
    <w:p w:rsidR="00C9257A" w:rsidRDefault="0012638F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25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приспособлению объекта культурного наследия для современного использования путем выполнения научно-исслед</w:t>
      </w:r>
      <w:r w:rsidR="00B83F2F">
        <w:rPr>
          <w:rFonts w:ascii="Times New Roman" w:hAnsi="Times New Roman" w:cs="Times New Roman"/>
          <w:sz w:val="28"/>
          <w:szCs w:val="28"/>
        </w:rPr>
        <w:t>овательских, изыскательских,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3F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ктных и производственных работ, проводимых в целях создания условий для современного использования объекта культурного наследия, включая реставрацию</w:t>
      </w:r>
      <w:r w:rsidR="00B83F2F">
        <w:rPr>
          <w:rFonts w:ascii="Times New Roman" w:hAnsi="Times New Roman" w:cs="Times New Roman"/>
          <w:sz w:val="28"/>
          <w:szCs w:val="28"/>
        </w:rPr>
        <w:t xml:space="preserve"> представляющих собой историко-культурную ценность элементов объекта культурного наследия;</w:t>
      </w:r>
    </w:p>
    <w:p w:rsidR="00B83F2F" w:rsidRDefault="00B83F2F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воссозданию утраченного объекта культурного наследия, которое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C9257A" w:rsidRDefault="00B83F2F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работы по использованию и популяризации объектов культурного наследия в просветительных целях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благоустройство и уборка территории, создание зон отдыха повышающих комфортность пребывания на объекте, установку указателей и других знаков туристической навигации, организация посещения объекта и осуществление экскурсионного обслуживания, обеспечение проведения культурных акций и других зрелищных мероприятий на памятнике и прилегающей территории, обеспечение безопасности посетителей при нахождении на территории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культурного наследия).</w:t>
      </w:r>
    </w:p>
    <w:p w:rsidR="0039153D" w:rsidRDefault="00A604D3" w:rsidP="00402C25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может быть приостановлено в случаях: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29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внезапно возникшей аварийной ситуации в помещениях или на территориях, где осуществляется выполнение государственной работы</w:t>
      </w:r>
      <w:r w:rsidR="008E2966">
        <w:rPr>
          <w:rFonts w:ascii="Times New Roman" w:hAnsi="Times New Roman" w:cs="Times New Roman"/>
          <w:sz w:val="28"/>
          <w:szCs w:val="28"/>
        </w:rPr>
        <w:t>;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E29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создание реальной угрозы нормальному функционированию учреждения, а также угрозы безопасности музейных коллекций и нарушения общественного порядка</w:t>
      </w:r>
      <w:r w:rsidR="008E2966">
        <w:rPr>
          <w:rFonts w:ascii="Times New Roman" w:hAnsi="Times New Roman" w:cs="Times New Roman"/>
          <w:sz w:val="28"/>
          <w:szCs w:val="28"/>
        </w:rPr>
        <w:t>;</w:t>
      </w:r>
    </w:p>
    <w:p w:rsidR="00B83F2F" w:rsidRDefault="00B83F2F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проведения работ по сохранению объекта культурного наследия или в связи с ухудшением его физического состояния (приостановление доступа к объекту культурного наследия (его части) и возобновление доступа к нему осуществляются по решению соответствующего органа охраны объектов культурного наследия);</w:t>
      </w:r>
    </w:p>
    <w:p w:rsidR="008E2966" w:rsidRDefault="00B83F2F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04D3">
        <w:rPr>
          <w:rFonts w:ascii="Times New Roman" w:hAnsi="Times New Roman" w:cs="Times New Roman"/>
          <w:sz w:val="28"/>
          <w:szCs w:val="28"/>
        </w:rPr>
        <w:t xml:space="preserve">) внезапно возникших природных катаклизмов, влияющих на безопасность деятельности учреждения и выполнение государственной работы. </w:t>
      </w:r>
    </w:p>
    <w:p w:rsidR="00EE5409" w:rsidRDefault="00EE5409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состав и порядок действия персонала учреждения по выполнению </w:t>
      </w:r>
      <w:r w:rsidR="008633F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работы определяются Технологическим регламентом на выполнени</w:t>
      </w:r>
      <w:r w:rsidR="008633F4">
        <w:rPr>
          <w:rFonts w:ascii="Times New Roman" w:hAnsi="Times New Roman" w:cs="Times New Roman"/>
          <w:sz w:val="28"/>
          <w:szCs w:val="28"/>
        </w:rPr>
        <w:t>е государственной работы «</w:t>
      </w:r>
      <w:r w:rsidR="00950F4D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», являющимся неотъемлемой частью настоящего стандарта.</w:t>
      </w:r>
    </w:p>
    <w:p w:rsidR="003E0D50" w:rsidRDefault="003E0D50" w:rsidP="007A1C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054" w:rsidRPr="00AA2E6B" w:rsidRDefault="00606054" w:rsidP="0060605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населения о </w:t>
      </w:r>
      <w:r w:rsidR="00307927">
        <w:rPr>
          <w:rFonts w:ascii="Times New Roman" w:hAnsi="Times New Roman" w:cs="Times New Roman"/>
          <w:b/>
          <w:sz w:val="28"/>
          <w:szCs w:val="28"/>
        </w:rPr>
        <w:t xml:space="preserve">выполняемой 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307927">
        <w:rPr>
          <w:rFonts w:ascii="Times New Roman" w:hAnsi="Times New Roman" w:cs="Times New Roman"/>
          <w:b/>
          <w:sz w:val="28"/>
          <w:szCs w:val="28"/>
        </w:rPr>
        <w:t>работ</w:t>
      </w:r>
      <w:r w:rsidRPr="00AA2E6B">
        <w:rPr>
          <w:rFonts w:ascii="Times New Roman" w:hAnsi="Times New Roman" w:cs="Times New Roman"/>
          <w:b/>
          <w:sz w:val="28"/>
          <w:szCs w:val="28"/>
        </w:rPr>
        <w:t>е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D41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составу, способу и периодичности размещения информации о государственной </w:t>
      </w:r>
      <w:r w:rsidR="00307927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0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054">
        <w:rPr>
          <w:rFonts w:ascii="Times New Roman" w:hAnsi="Times New Roman" w:cs="Times New Roman"/>
          <w:sz w:val="28"/>
          <w:szCs w:val="28"/>
        </w:rPr>
        <w:t xml:space="preserve"> Учреждение обязано своевременно обеспечивать потребителей необходимой и достоверной информацией о </w:t>
      </w:r>
      <w:r w:rsidR="00307927">
        <w:rPr>
          <w:rFonts w:ascii="Times New Roman" w:hAnsi="Times New Roman" w:cs="Times New Roman"/>
          <w:sz w:val="28"/>
          <w:szCs w:val="28"/>
        </w:rPr>
        <w:t>выполняем</w:t>
      </w:r>
      <w:r w:rsidR="006A560A">
        <w:rPr>
          <w:rFonts w:ascii="Times New Roman" w:hAnsi="Times New Roman" w:cs="Times New Roman"/>
          <w:sz w:val="28"/>
          <w:szCs w:val="28"/>
        </w:rPr>
        <w:t>ой государственной</w:t>
      </w:r>
      <w:r w:rsidR="0060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работе;</w:t>
      </w:r>
    </w:p>
    <w:p w:rsidR="006060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054">
        <w:rPr>
          <w:rFonts w:ascii="Times New Roman" w:hAnsi="Times New Roman" w:cs="Times New Roman"/>
          <w:sz w:val="28"/>
          <w:szCs w:val="28"/>
        </w:rPr>
        <w:t xml:space="preserve"> Учреждение обязано довести до потребителей следующую информацию: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графике работы Учреждения;</w:t>
      </w:r>
    </w:p>
    <w:p w:rsidR="00606054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правила посещения Учреждения, права и обязанности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утвержденный перечень услуг с указанием условий их предоставления, цен, наличия льгот;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афиши, календарные планы мероприятий, рекомендации и информационные брошюры для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 дополнительных услугах, оказываемых потребителям, и ценах на них;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об Учредителе;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контактная информация о руководстве Учреждения с указанием фамилии, отчества, имени, телефона, времени и месте приема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адрес официального интернет-сайта Учреждения;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D80ED2">
        <w:rPr>
          <w:rFonts w:ascii="Times New Roman" w:hAnsi="Times New Roman" w:cs="Times New Roman"/>
          <w:sz w:val="28"/>
          <w:szCs w:val="28"/>
        </w:rPr>
        <w:t xml:space="preserve"> Учреждение размещает на видном месте в общедоступной зоне схему расположения помещений, схему размещения объектов показа. Вся информация должна быть представлена в доступном и наглядном виде. 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D80ED2">
        <w:rPr>
          <w:rFonts w:ascii="Times New Roman" w:hAnsi="Times New Roman" w:cs="Times New Roman"/>
          <w:sz w:val="28"/>
          <w:szCs w:val="28"/>
        </w:rPr>
        <w:t xml:space="preserve"> Информирование потребителей государственной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80ED2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через официальный интернет-сайт Учреждения;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размещения информации на информационных стендах в здании (помещении) Учреждения, н</w:t>
      </w:r>
      <w:r w:rsidR="00344DE9">
        <w:rPr>
          <w:rFonts w:ascii="Times New Roman" w:hAnsi="Times New Roman" w:cs="Times New Roman"/>
          <w:sz w:val="28"/>
          <w:szCs w:val="28"/>
        </w:rPr>
        <w:t>а вывеске у входа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через средства массовой информации;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посредством различных форм рекламы (афиши на рекламных стендах, баннеры, печатная рекламная продукция);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основании письменного запроса, отправленного по почте в форме информационного письма на бумажном носителе, переданного почтой или непосредственно заявителю, либо в форме ответов на поставленные вопросы по электронной почте;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 телефону в виде устного ответа на конкретные вопросы, содержащие запрашиваемую информацию;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посредством консультирования специалистами, ответственными за предоставление государственной услуги, при личном посещении Учреждения.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EC6FDB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здании (помещении) Учреждения размещается следующая информация: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Учреждения, почтовый и электронный адреса;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 Учреждения с указанием времени прекращения продажи билетов;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директора Учреждения, его заместителей</w:t>
      </w:r>
      <w:r w:rsidR="00930635">
        <w:rPr>
          <w:rFonts w:ascii="Times New Roman" w:hAnsi="Times New Roman" w:cs="Times New Roman"/>
          <w:sz w:val="28"/>
          <w:szCs w:val="28"/>
        </w:rPr>
        <w:t xml:space="preserve"> с контактными телефонами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структура Учреждения, с указанием названия структурных подразделений Учреждения с указанием фамилии, имени, отчества их руководителей</w:t>
      </w:r>
      <w:r w:rsidR="00930635">
        <w:rPr>
          <w:rFonts w:ascii="Times New Roman" w:hAnsi="Times New Roman" w:cs="Times New Roman"/>
          <w:sz w:val="28"/>
          <w:szCs w:val="28"/>
        </w:rPr>
        <w:t xml:space="preserve"> и контактными телефонами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FDB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стандарт качества </w:t>
      </w:r>
      <w:r w:rsidR="00307927">
        <w:rPr>
          <w:rFonts w:ascii="Times New Roman" w:hAnsi="Times New Roman" w:cs="Times New Roman"/>
          <w:sz w:val="28"/>
          <w:szCs w:val="28"/>
        </w:rPr>
        <w:t>выполнения государственной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перечень оказываемых Учреждением услуг, в том числе платных (с указанием стоимости услуг);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 проводимых выставках, мероприятиях;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досудебный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внесудебны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порядок обжалования решений и действий (бездействий) Учреждения, а также должностных лиц Учреждения.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930635">
        <w:rPr>
          <w:rFonts w:ascii="Times New Roman" w:hAnsi="Times New Roman" w:cs="Times New Roman"/>
          <w:sz w:val="28"/>
          <w:szCs w:val="28"/>
        </w:rPr>
        <w:t xml:space="preserve"> На вывеске у входа в Учреждение должна размещаться следующая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наименование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 об изменениях в режиме работы.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930635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 размещается информация о проводимых выставках, мероприятиях и т.д.</w:t>
      </w:r>
    </w:p>
    <w:p w:rsidR="00930635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30635">
        <w:rPr>
          <w:rFonts w:ascii="Times New Roman" w:hAnsi="Times New Roman" w:cs="Times New Roman"/>
          <w:sz w:val="28"/>
          <w:szCs w:val="28"/>
        </w:rPr>
        <w:t xml:space="preserve"> На основании письменного или электронного обращения предоставляется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услугах Учреждения;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контактная информация;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режим работы Учреждения;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проводимых мероприятиях.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 ответ на обращение направляется  почтой в адрес заявителя в срок</w:t>
      </w:r>
      <w:r w:rsidR="003079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превышающий 30 дней с момента поступления письменного обращения.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обращения принимаются по адресам, указанным на сайте Учреждения. Ответ на электронное обращение дается ответственным лицом в форме письменного текста в электронном виде в течение 10 рабочих дней.</w:t>
      </w:r>
    </w:p>
    <w:p w:rsidR="008E4C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150D7">
        <w:rPr>
          <w:rFonts w:ascii="Times New Roman" w:hAnsi="Times New Roman" w:cs="Times New Roman"/>
          <w:sz w:val="28"/>
          <w:szCs w:val="28"/>
        </w:rPr>
        <w:t xml:space="preserve"> </w:t>
      </w:r>
      <w:r w:rsidR="008E4C54">
        <w:rPr>
          <w:rFonts w:ascii="Times New Roman" w:hAnsi="Times New Roman" w:cs="Times New Roman"/>
          <w:sz w:val="28"/>
          <w:szCs w:val="28"/>
        </w:rPr>
        <w:t xml:space="preserve"> Информирование о порядке </w:t>
      </w:r>
      <w:r w:rsidR="00B9415B">
        <w:rPr>
          <w:rFonts w:ascii="Times New Roman" w:hAnsi="Times New Roman" w:cs="Times New Roman"/>
          <w:sz w:val="28"/>
          <w:szCs w:val="28"/>
        </w:rPr>
        <w:t xml:space="preserve">выполнения государственной работы по </w:t>
      </w:r>
      <w:r w:rsidR="008E4C54">
        <w:rPr>
          <w:rFonts w:ascii="Times New Roman" w:hAnsi="Times New Roman" w:cs="Times New Roman"/>
          <w:sz w:val="28"/>
          <w:szCs w:val="28"/>
        </w:rPr>
        <w:t xml:space="preserve"> телефону осуществляется в соответствии с графиком работы Учреждения  посредством справочного телефона или непосредственно должностным лицом, </w:t>
      </w:r>
      <w:r w:rsidR="00B9415B">
        <w:rPr>
          <w:rFonts w:ascii="Times New Roman" w:hAnsi="Times New Roman" w:cs="Times New Roman"/>
          <w:sz w:val="28"/>
          <w:szCs w:val="28"/>
        </w:rPr>
        <w:t>выполняющ</w:t>
      </w:r>
      <w:r w:rsidR="008E4C54">
        <w:rPr>
          <w:rFonts w:ascii="Times New Roman" w:hAnsi="Times New Roman" w:cs="Times New Roman"/>
          <w:sz w:val="28"/>
          <w:szCs w:val="28"/>
        </w:rPr>
        <w:t xml:space="preserve">им государственную </w:t>
      </w:r>
      <w:r w:rsidR="00B9415B">
        <w:rPr>
          <w:rFonts w:ascii="Times New Roman" w:hAnsi="Times New Roman" w:cs="Times New Roman"/>
          <w:sz w:val="28"/>
          <w:szCs w:val="28"/>
        </w:rPr>
        <w:t>работ</w:t>
      </w:r>
      <w:r w:rsidR="008E4C54">
        <w:rPr>
          <w:rFonts w:ascii="Times New Roman" w:hAnsi="Times New Roman" w:cs="Times New Roman"/>
          <w:sz w:val="28"/>
          <w:szCs w:val="28"/>
        </w:rPr>
        <w:t>у.</w:t>
      </w:r>
      <w:r w:rsidR="00B9415B">
        <w:rPr>
          <w:rFonts w:ascii="Times New Roman" w:hAnsi="Times New Roman" w:cs="Times New Roman"/>
          <w:sz w:val="28"/>
          <w:szCs w:val="28"/>
        </w:rPr>
        <w:t xml:space="preserve"> </w:t>
      </w:r>
      <w:r w:rsidR="008E4C54">
        <w:rPr>
          <w:rFonts w:ascii="Times New Roman" w:hAnsi="Times New Roman" w:cs="Times New Roman"/>
          <w:sz w:val="28"/>
          <w:szCs w:val="28"/>
        </w:rPr>
        <w:t>Время ожидания консультации по телефону не должно превышать 5 минут.</w:t>
      </w:r>
    </w:p>
    <w:p w:rsidR="008E4C54" w:rsidRDefault="008E4C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должностные лица подробно и в вежливой форме информируют заявителей по интересующим их вопросам.</w:t>
      </w:r>
    </w:p>
    <w:p w:rsidR="008E4C54" w:rsidRDefault="008E4C5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Учреждения, в который поступил телефонный звонок, фамилии, имени, отчестве и должности работника, принявшего телефонный звонок. Во время разговора должностное лицо должно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8E4C54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E4C54">
        <w:rPr>
          <w:rFonts w:ascii="Times New Roman" w:hAnsi="Times New Roman" w:cs="Times New Roman"/>
          <w:sz w:val="28"/>
          <w:szCs w:val="28"/>
        </w:rPr>
        <w:t xml:space="preserve"> Информирование посредством консультирования специалистами, ответственными за </w:t>
      </w:r>
      <w:r w:rsidR="00B9415B">
        <w:rPr>
          <w:rFonts w:ascii="Times New Roman" w:hAnsi="Times New Roman" w:cs="Times New Roman"/>
          <w:sz w:val="28"/>
          <w:szCs w:val="28"/>
        </w:rPr>
        <w:t>выпо</w:t>
      </w:r>
      <w:r w:rsidR="008E4C54">
        <w:rPr>
          <w:rFonts w:ascii="Times New Roman" w:hAnsi="Times New Roman" w:cs="Times New Roman"/>
          <w:sz w:val="28"/>
          <w:szCs w:val="28"/>
        </w:rPr>
        <w:t>л</w:t>
      </w:r>
      <w:r w:rsidR="00B9415B">
        <w:rPr>
          <w:rFonts w:ascii="Times New Roman" w:hAnsi="Times New Roman" w:cs="Times New Roman"/>
          <w:sz w:val="28"/>
          <w:szCs w:val="28"/>
        </w:rPr>
        <w:t>н</w:t>
      </w:r>
      <w:r w:rsidR="008E4C54">
        <w:rPr>
          <w:rFonts w:ascii="Times New Roman" w:hAnsi="Times New Roman" w:cs="Times New Roman"/>
          <w:sz w:val="28"/>
          <w:szCs w:val="28"/>
        </w:rPr>
        <w:t xml:space="preserve">ение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 w:rsidR="008E4C54">
        <w:rPr>
          <w:rFonts w:ascii="Times New Roman" w:hAnsi="Times New Roman" w:cs="Times New Roman"/>
          <w:sz w:val="28"/>
          <w:szCs w:val="28"/>
        </w:rPr>
        <w:t xml:space="preserve"> осуществляется при личном посещении Учреждения.</w:t>
      </w:r>
    </w:p>
    <w:p w:rsidR="008E4C54" w:rsidRDefault="008E4C5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информировании посредством личного обращения заявителя, должностное лицо, ответственное за такое информирование, должно дать исчерпывающие ответы на все возникающие у заявителя вопросы, связанные с </w:t>
      </w:r>
      <w:r w:rsidR="00B9415B">
        <w:rPr>
          <w:rFonts w:ascii="Times New Roman" w:hAnsi="Times New Roman" w:cs="Times New Roman"/>
          <w:sz w:val="28"/>
          <w:szCs w:val="28"/>
        </w:rPr>
        <w:t>выполнением работы</w:t>
      </w:r>
      <w:r>
        <w:rPr>
          <w:rFonts w:ascii="Times New Roman" w:hAnsi="Times New Roman" w:cs="Times New Roman"/>
          <w:sz w:val="28"/>
          <w:szCs w:val="28"/>
        </w:rPr>
        <w:t>. Время ожидания заявителем приема должностным лицом – не более 1 часа с момента обращения.</w:t>
      </w:r>
    </w:p>
    <w:p w:rsidR="008E4C5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оказываются ответственными лицами по следующим вопросам: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порядке </w:t>
      </w:r>
      <w:r w:rsidR="00B9415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 адресах интернет-сайта Министерства культуры Республики Крым, федеральной государственной информационной системы «Единый портал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услуг», интернет-сайтов государственных музеев Республики Крым, принимающих участие в </w:t>
      </w:r>
      <w:r w:rsidR="00B9415B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процедуре регистрации заявителей на портале государственных услуг;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досудебном (внесудебном) порядке обжалования решений и действий (бездействий) Учреждения, а также должностных лиц Учреждения.</w:t>
      </w:r>
    </w:p>
    <w:p w:rsidR="00450FBE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04874">
        <w:rPr>
          <w:rFonts w:ascii="Times New Roman" w:hAnsi="Times New Roman" w:cs="Times New Roman"/>
          <w:sz w:val="28"/>
          <w:szCs w:val="28"/>
        </w:rPr>
        <w:t xml:space="preserve"> </w:t>
      </w:r>
      <w:r w:rsidR="00450FB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9415B">
        <w:rPr>
          <w:rFonts w:ascii="Times New Roman" w:hAnsi="Times New Roman" w:cs="Times New Roman"/>
          <w:sz w:val="28"/>
          <w:szCs w:val="28"/>
        </w:rPr>
        <w:t>выполнении</w:t>
      </w:r>
      <w:r w:rsidR="00450FB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 w:rsidR="00450FBE">
        <w:rPr>
          <w:rFonts w:ascii="Times New Roman" w:hAnsi="Times New Roman" w:cs="Times New Roman"/>
          <w:sz w:val="28"/>
          <w:szCs w:val="28"/>
        </w:rPr>
        <w:t xml:space="preserve"> должна отвечать требованиям полноты и достоверности.</w:t>
      </w:r>
    </w:p>
    <w:p w:rsidR="00450FBE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50FBE">
        <w:rPr>
          <w:rFonts w:ascii="Times New Roman" w:hAnsi="Times New Roman" w:cs="Times New Roman"/>
          <w:sz w:val="28"/>
          <w:szCs w:val="28"/>
        </w:rPr>
        <w:t xml:space="preserve"> Вся информация должна быть представлена в доступном и наглядном виде.</w:t>
      </w:r>
    </w:p>
    <w:p w:rsidR="008633F4" w:rsidRDefault="008633F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27445">
        <w:rPr>
          <w:rFonts w:ascii="Times New Roman" w:hAnsi="Times New Roman" w:cs="Times New Roman"/>
          <w:sz w:val="28"/>
          <w:szCs w:val="28"/>
        </w:rPr>
        <w:t>На интернет-сайте учреждения размещается следующая информация: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учреждения, почтовый и электронный адреса;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местонахождение и маршруты проезда к объектам музея;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режим работы отделов музея, с указанием времени прекращения продажи билетов (изменения в режиме работы учреждения);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фамилия, имя, отчество директора и его заместителей;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структура музея с указанием названия отделов учреждения с указанием фамилии, имени и отчества заведующих и начальников отделов;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контактные телефоны директора, его заместителей, руководителей отделов;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адрес федеральной государственной информационной системы «Единый портал государственный и муниципальных услуг»;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стандарт качества предоставления государственной работы;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перечень оказываемых учреждением услуг, в том числе платных, с указанием стоимости услуг;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информация о проводимых выставках и мероприятиях;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доступ к электронному каталогу, оцифрованным изданиям, виртуальная справка;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досудебный (внесудебный) порядок обжалования решений и действий (бездействий) учреждения, а также должностных лиц учреждения.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247" w:rsidRPr="00AA2E6B" w:rsidRDefault="00C13247" w:rsidP="00C1324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доступности </w:t>
      </w:r>
      <w:r w:rsidR="008D44F1">
        <w:rPr>
          <w:rFonts w:ascii="Times New Roman" w:hAnsi="Times New Roman" w:cs="Times New Roman"/>
          <w:b/>
          <w:sz w:val="28"/>
          <w:szCs w:val="28"/>
        </w:rPr>
        <w:t>выполн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ения государственной </w:t>
      </w:r>
      <w:r w:rsidR="008D44F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режиму работы Учреждения: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режим работы Учреждения, в том числе выходные, санитарные дни, а также изменение установленного расписания (работа в праздничные и предпраздничные дни) устанавливаются Учреждением;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0406">
        <w:rPr>
          <w:rFonts w:ascii="Times New Roman" w:hAnsi="Times New Roman" w:cs="Times New Roman"/>
          <w:sz w:val="28"/>
          <w:szCs w:val="28"/>
        </w:rPr>
        <w:t xml:space="preserve">учреждение должно проинформировать потенциальных потребителей государственной </w:t>
      </w:r>
      <w:r w:rsidR="008D44F1">
        <w:rPr>
          <w:rFonts w:ascii="Times New Roman" w:hAnsi="Times New Roman" w:cs="Times New Roman"/>
          <w:sz w:val="28"/>
          <w:szCs w:val="28"/>
        </w:rPr>
        <w:t>работы</w:t>
      </w:r>
      <w:r w:rsidR="00760406">
        <w:rPr>
          <w:rFonts w:ascii="Times New Roman" w:hAnsi="Times New Roman" w:cs="Times New Roman"/>
          <w:sz w:val="28"/>
          <w:szCs w:val="28"/>
        </w:rPr>
        <w:t xml:space="preserve"> об изменениях в режиме своей работы не </w:t>
      </w:r>
      <w:proofErr w:type="gramStart"/>
      <w:r w:rsidR="0076040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60406">
        <w:rPr>
          <w:rFonts w:ascii="Times New Roman" w:hAnsi="Times New Roman" w:cs="Times New Roman"/>
          <w:sz w:val="28"/>
          <w:szCs w:val="28"/>
        </w:rPr>
        <w:t xml:space="preserve"> чем за 7 дней до таких изменений;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один раз в неделю режим работы Учреждения не должен полностью совпадать с часами рабочего дня основной части населения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1 час;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333BC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ие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не менее 5 дней в неделю.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33BCD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производиться в рабочий день Учреждения, даты и время проведения мероприятий устанавливаются Учреждением самостоятельно, длительность проведения мероприятий определяется Учреждением самостоятельно;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течение не менее 8 часов, без технических перерывов или перерывов на обед, должна обеспечиваться работа касс для посетителей;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один раз в месяц в Учреждении проводится санитарный день, в течение которого потребители не обслуживаются;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график работы объектов сети внестационарного обслуживания устанавливается Учреждением самостоятельно  с учетом потребностей потребителя государственной услуги;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ежедневный режим работы структурных подразделений и персонала устанавливается Учреждением самостоятельно, время работы сотрудников устанавливается в соответствии с трудовым законодательством Российской Федерации и другими нормативными актами, регулирующими рабочее время.</w:t>
      </w:r>
    </w:p>
    <w:p w:rsidR="005205A9" w:rsidRDefault="005205A9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839" w:rsidRPr="00AA2E6B" w:rsidRDefault="0061550C" w:rsidP="0061550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зданиям и прилегающей территории</w:t>
      </w:r>
    </w:p>
    <w:p w:rsidR="0061550C" w:rsidRDefault="0061550C" w:rsidP="0061550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550C" w:rsidRDefault="004260A2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зданиями и помещениями, а также оборудованием, необходимым для </w:t>
      </w:r>
      <w:r w:rsidR="00333BCD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0A2" w:rsidRDefault="00E87590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к</w:t>
      </w:r>
      <w:r w:rsidR="005D40A3">
        <w:rPr>
          <w:rFonts w:ascii="Times New Roman" w:hAnsi="Times New Roman" w:cs="Times New Roman"/>
          <w:sz w:val="28"/>
          <w:szCs w:val="28"/>
        </w:rPr>
        <w:t xml:space="preserve"> входу территория должна быть благоустроена, содержаться в порядке, иметь освещение.</w:t>
      </w:r>
    </w:p>
    <w:p w:rsidR="005D40A3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территория должна быть обеспечена местами для парковки транспортных средств, в том числе местами для парковки</w:t>
      </w:r>
      <w:r w:rsidR="007648AF">
        <w:rPr>
          <w:rFonts w:ascii="Times New Roman" w:hAnsi="Times New Roman" w:cs="Times New Roman"/>
          <w:sz w:val="28"/>
          <w:szCs w:val="28"/>
        </w:rPr>
        <w:t xml:space="preserve"> транспортных средств инвалидов.</w:t>
      </w:r>
    </w:p>
    <w:p w:rsidR="005D40A3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территории Учреждения должно обеспечивать свободный подъезд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ециальных служб в соответствии с требованиями ведомственных строительных норм.</w:t>
      </w:r>
    </w:p>
    <w:p w:rsidR="005D40A3" w:rsidRPr="007648AF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быть оборудованы системами отопления, водоснабжения, канализации, источниками искусственного и естественного освещения, средствами связи, системами указателей и знаковой навигации</w:t>
      </w:r>
      <w:r w:rsidR="007648AF">
        <w:rPr>
          <w:rFonts w:ascii="Times New Roman" w:hAnsi="Times New Roman" w:cs="Times New Roman"/>
          <w:sz w:val="28"/>
          <w:szCs w:val="28"/>
        </w:rPr>
        <w:t>, в том числе эвакуации при возникновении чрезвычайных ситуаций.</w:t>
      </w:r>
    </w:p>
    <w:p w:rsidR="00AD1691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Здания должны быть оборудованы системами охранно-пожарной сигнализации, видеонаблюдения, тревожной сигнализацией, звуковым оповещения об опасности, первичными средствами пожаротушения, иметь постоянно готовые к эксплуатации эвакуационные выходы из помещений.</w:t>
      </w:r>
      <w:proofErr w:type="gramEnd"/>
    </w:p>
    <w:p w:rsidR="007648AF" w:rsidRDefault="007648A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отвечать требованиям санитарно-гигиенических норм и правил противопожарной и антитеррористической безопасности, безопасности труда, защищено от воздействия факторов, отрицательно влияющих на качество выполняемых работ в соответствии с нормативно-технической документацией.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Площадь объектов, занимаемых Учреждением, должна обеспечивать размещение персонала и потребителей при </w:t>
      </w:r>
      <w:r w:rsidR="00333BC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ии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 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333BCD">
        <w:rPr>
          <w:rFonts w:ascii="Times New Roman" w:hAnsi="Times New Roman" w:cs="Times New Roman"/>
          <w:sz w:val="28"/>
          <w:szCs w:val="28"/>
        </w:rPr>
        <w:t>выполняю</w:t>
      </w:r>
      <w:r>
        <w:rPr>
          <w:rFonts w:ascii="Times New Roman" w:hAnsi="Times New Roman" w:cs="Times New Roman"/>
          <w:sz w:val="28"/>
          <w:szCs w:val="28"/>
        </w:rPr>
        <w:t xml:space="preserve">щее государственную </w:t>
      </w:r>
      <w:r w:rsidR="00333BCD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 регулярную уборку внутри зданий и на прилегающей территории. Используемые препараты для дезинфекции, дезинсекции, дезодорации, моющие средства, подлежащие обязательной сертификации, должны иметь сертификат соответствия и применяться в соответствии с нормативными требованиями.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63F" w:rsidRPr="00AA2E6B" w:rsidRDefault="0057363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помещениям</w:t>
      </w:r>
    </w:p>
    <w:p w:rsidR="0057363F" w:rsidRDefault="0057363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363F" w:rsidRDefault="00E01B1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площадей музейных помещений должны определяться в зависимости от количества и характера коллекций и средних показателей посещаемости с у</w:t>
      </w:r>
      <w:r w:rsidR="007648AF">
        <w:rPr>
          <w:rFonts w:ascii="Times New Roman" w:hAnsi="Times New Roman" w:cs="Times New Roman"/>
          <w:sz w:val="28"/>
          <w:szCs w:val="28"/>
        </w:rPr>
        <w:t xml:space="preserve">четом существующих нормативов: </w:t>
      </w:r>
      <w:proofErr w:type="spellStart"/>
      <w:r w:rsidR="007648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2.08.02-89 «Общественные здания и сооружения»,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2.04.05-91 «Отопление, вентиляция и кондиционирование»,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2.2.2/2.4 1340-03 «Гигиенические требования к персональным электронно-вычислительным машинам и организации работы»,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21-01-97 « Система нормативных документов в строительстве</w:t>
      </w:r>
      <w:r w:rsidR="00490F99">
        <w:rPr>
          <w:rFonts w:ascii="Times New Roman" w:hAnsi="Times New Roman" w:cs="Times New Roman"/>
          <w:sz w:val="28"/>
          <w:szCs w:val="28"/>
        </w:rPr>
        <w:t>. Строительные нормы Российской Федерации. Пожарная безопасность зданий и сооружений», Правил устройства электроустановок (ПУЭ), Правил пожарной безопасности для учреждений культуры Российской Федерации (ВПП 13-01-94) (введены в действие приказом Министерства культуры Российской Федерации от 01.11.1994 №736)</w:t>
      </w:r>
      <w:r w:rsidR="0057363F">
        <w:rPr>
          <w:rFonts w:ascii="Times New Roman" w:hAnsi="Times New Roman" w:cs="Times New Roman"/>
          <w:sz w:val="28"/>
          <w:szCs w:val="28"/>
        </w:rPr>
        <w:t>.</w:t>
      </w:r>
    </w:p>
    <w:p w:rsidR="0057363F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иметь постоянно готовые к эксплуатации эвакуационные выходы. Помещения должны быть оборудованы лаконичными и понятными надписями и указателями о направлениях передвижения людей внутри зданий.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каждого объекта Учреждения должно быть устроено помещение охраны, в котором находятся запасные ключи от всех помещений здания.</w:t>
      </w:r>
    </w:p>
    <w:p w:rsidR="000348B5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836CF">
        <w:rPr>
          <w:rFonts w:ascii="Times New Roman" w:hAnsi="Times New Roman" w:cs="Times New Roman"/>
          <w:sz w:val="28"/>
          <w:szCs w:val="28"/>
        </w:rPr>
        <w:t>размерам и состоянию помещения учреждения должны отвечать требованиям санитарных норм и правил пожарной безопасности, безопасности труда и быть защищены от воздействия факторов, отрицательно влияющих на качество выполняемой государственной работы.</w:t>
      </w:r>
    </w:p>
    <w:p w:rsidR="00100145" w:rsidRDefault="004836C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помещений должно быть обеспечено соблюдение требований комфортности и эргономичности, установленных для соответствующих помещений в музеях.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90F99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безопасными для жизни и здоровья обслуживаемого населения, а также персонала Учреждения.</w:t>
      </w:r>
    </w:p>
    <w:p w:rsidR="00E91801" w:rsidRDefault="0060462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</w:t>
      </w:r>
      <w:r w:rsidR="00490F99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должна обеспечиваться безопасностью помещений, зданий, конструкций, оборудования, инвентаря Учреждения, условий обслуживания потребителей и соблюдением персоналом санитарных и других установленных требований.</w:t>
      </w:r>
    </w:p>
    <w:p w:rsidR="0060462D" w:rsidRDefault="0060462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2D" w:rsidRPr="00AA2E6B" w:rsidRDefault="0060462D" w:rsidP="0060462D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техническому оснащению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иметь в своем распоряжении специальное техническое оснащение (далее – оснащение), в состав которого входят аппаратура, оборудование, инвентарь, приспособления и другие технические устройства и средства, используемые в процессе предоставления государственной услуги, отвечающие требованиям стандартов, технических условий и обеспечивающие надлежащее качество </w:t>
      </w:r>
      <w:r w:rsidR="00E678F9">
        <w:rPr>
          <w:rFonts w:ascii="Times New Roman" w:hAnsi="Times New Roman" w:cs="Times New Roman"/>
          <w:sz w:val="28"/>
          <w:szCs w:val="28"/>
        </w:rPr>
        <w:t>работ</w:t>
      </w:r>
      <w:r w:rsidR="004029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материально-технического оснащения Учреждения должен включать: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D0363">
        <w:rPr>
          <w:rFonts w:ascii="Times New Roman" w:hAnsi="Times New Roman" w:cs="Times New Roman"/>
          <w:sz w:val="28"/>
          <w:szCs w:val="28"/>
        </w:rPr>
        <w:t xml:space="preserve"> специальное оборудование для непосредственного выполнения мероприятий государственной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рабочее оборудование, в том числе мебель для сотрудников Учр</w:t>
      </w:r>
      <w:r w:rsidR="007D0363">
        <w:rPr>
          <w:rFonts w:ascii="Times New Roman" w:hAnsi="Times New Roman" w:cs="Times New Roman"/>
          <w:sz w:val="28"/>
          <w:szCs w:val="28"/>
        </w:rPr>
        <w:t>еждения, складское оборудование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B93" w:rsidRDefault="00292B9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информационно-коммуникационные средства, в том числе компьютеры в комплектации, принтеры, телефоны, точки доступа в «Интернет», современные технические средства для отображения аудиовизуальной информации;</w:t>
      </w:r>
    </w:p>
    <w:p w:rsidR="007D0363" w:rsidRDefault="007D036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средства копирования и тиражирования документов, в том числе сканеры, копировальные аппараты, фотоаппараты и видеокамеры;</w:t>
      </w:r>
    </w:p>
    <w:p w:rsidR="00292B93" w:rsidRDefault="00100145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2B93">
        <w:rPr>
          <w:rFonts w:ascii="Times New Roman" w:hAnsi="Times New Roman" w:cs="Times New Roman"/>
          <w:sz w:val="28"/>
          <w:szCs w:val="28"/>
        </w:rPr>
        <w:t>) современные программные средства, необходимые для обеспечения всех видов деятельности Учреждения.</w:t>
      </w:r>
    </w:p>
    <w:p w:rsidR="000C6B74" w:rsidRDefault="00FE56E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оснащения Учреждения определяется исходя из технологических потребностей. Оборудование и программное сопровождение информационных систем в музеях должны обеспечивать информационную безопасность, возможность эффективной работы сотрудников, комфортное восприятие информации потребителями. Программное обеспечение, устанавливаемое на компьютерах должно соответ</w:t>
      </w:r>
      <w:r w:rsidR="000C6B74">
        <w:rPr>
          <w:rFonts w:ascii="Times New Roman" w:hAnsi="Times New Roman" w:cs="Times New Roman"/>
          <w:sz w:val="28"/>
          <w:szCs w:val="28"/>
        </w:rPr>
        <w:t>ствовать требованиям действующих нормативных документов, регламентирующих соответствующую сферу деятельности.</w:t>
      </w:r>
    </w:p>
    <w:p w:rsidR="000C6B74" w:rsidRDefault="000C6B74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оборудование, приборы, аппаратуру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систематически, не реже одного раза в год оборудование должно проверяться. Неисправное специальное оборудование, приборы и аппаратура должны быть незамедлительно изъяты из эксплуатации, а также заменены и отремонтированы.</w:t>
      </w:r>
    </w:p>
    <w:p w:rsidR="000C6B74" w:rsidRDefault="000C6B74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оснащения, применяемого в Учреждении, должен соответствовать </w:t>
      </w:r>
      <w:r w:rsidR="00E678F9">
        <w:rPr>
          <w:rFonts w:ascii="Times New Roman" w:hAnsi="Times New Roman" w:cs="Times New Roman"/>
          <w:sz w:val="28"/>
          <w:szCs w:val="28"/>
        </w:rPr>
        <w:t>выполняе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78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678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F9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Оборудование, снаряжение,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оборудовании импортного производства, применяемом при предоставлении государственной услуги, должны быть сопроводительные (эксплуатационные) документы на русском языке.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снаряжение и инвентарь, подлежащие обязательной сертификации, должны быть сертифицированы в установленном порядке.</w:t>
      </w:r>
    </w:p>
    <w:p w:rsidR="0060462D" w:rsidRDefault="0060462D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B93">
        <w:rPr>
          <w:rFonts w:ascii="Times New Roman" w:hAnsi="Times New Roman" w:cs="Times New Roman"/>
          <w:sz w:val="28"/>
          <w:szCs w:val="28"/>
        </w:rPr>
        <w:t xml:space="preserve"> </w:t>
      </w:r>
      <w:r w:rsidR="00EF4DE1">
        <w:rPr>
          <w:rFonts w:ascii="Times New Roman" w:hAnsi="Times New Roman" w:cs="Times New Roman"/>
          <w:sz w:val="28"/>
          <w:szCs w:val="28"/>
        </w:rPr>
        <w:t>В Учреждении должна быть медицинская аптечка для оказания доврачебной помощи посетителям, медикаменты в аптечке должны быть годными к использованию.</w:t>
      </w:r>
    </w:p>
    <w:p w:rsidR="00402955" w:rsidRDefault="00402955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учреждения включают компьютерную технику, средства копирования документов, аудио- и видеотехнику, средства связи, средства пожарной и охранной сигнализации, транспортные средства. Для качественного выполнения работ требуется постоянное обновление компьютерного парка, программного обеспечения, сетевых коммуникаций.</w:t>
      </w:r>
    </w:p>
    <w:p w:rsidR="00EF4DE1" w:rsidRDefault="00EF4DE1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Учреждения должны быть оснащены телефонной связью.</w:t>
      </w:r>
    </w:p>
    <w:p w:rsidR="00EF4DE1" w:rsidRDefault="00EF4DE1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DE1" w:rsidRPr="00AA2E6B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обеспечению мягким инвентарем</w:t>
      </w: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иметь в своем распоряжении специальный мягкий инвентарь, используемый в процессе </w:t>
      </w:r>
      <w:r w:rsidR="00CC6568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CC656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отвечающий требованиям стандартов, технических условий и обеспечивающий надлежащее качество </w:t>
      </w:r>
      <w:r w:rsidR="00402955">
        <w:rPr>
          <w:rFonts w:ascii="Times New Roman" w:hAnsi="Times New Roman" w:cs="Times New Roman"/>
          <w:sz w:val="28"/>
          <w:szCs w:val="28"/>
        </w:rPr>
        <w:t>обслуживания посетителей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FF4" w:rsidRDefault="00DF6FF4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DE1" w:rsidRPr="00AA2E6B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нормативному обеспечению</w:t>
      </w: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DE1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документы, в соответствии с которыми фун</w:t>
      </w:r>
      <w:r w:rsidR="00A56A66">
        <w:rPr>
          <w:rFonts w:ascii="Times New Roman" w:hAnsi="Times New Roman" w:cs="Times New Roman"/>
          <w:sz w:val="28"/>
          <w:szCs w:val="28"/>
        </w:rPr>
        <w:t xml:space="preserve">кционирует </w:t>
      </w:r>
      <w:proofErr w:type="gramStart"/>
      <w:r w:rsidR="00A56A66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="00A56A66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яющее государственную </w:t>
      </w:r>
      <w:r w:rsidR="00A56A6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у: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Устав Учреждения;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свидетельство о постановке на учет юридического лица в налоговом органе по месту нахождения на территории Российской Федерации;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свидетельство о постановке на специальный учет по осуществлению операций с драгоценными металлами и драгоценными камнями в Крымской государственной инспекции пробирного надзора РГПП при Министерстве финансов Российской Федерации;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65FF">
        <w:rPr>
          <w:rFonts w:ascii="Times New Roman" w:hAnsi="Times New Roman" w:cs="Times New Roman"/>
          <w:sz w:val="28"/>
          <w:szCs w:val="28"/>
        </w:rPr>
        <w:t>) правила внутреннего распорядка;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правила поведения в Учреждении;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265FF">
        <w:rPr>
          <w:rFonts w:ascii="Times New Roman" w:hAnsi="Times New Roman" w:cs="Times New Roman"/>
          <w:sz w:val="28"/>
          <w:szCs w:val="28"/>
        </w:rPr>
        <w:t>) положение о платных услугах;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265FF">
        <w:rPr>
          <w:rFonts w:ascii="Times New Roman" w:hAnsi="Times New Roman" w:cs="Times New Roman"/>
          <w:sz w:val="28"/>
          <w:szCs w:val="28"/>
        </w:rPr>
        <w:t>) штатное расписание;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положения о структурных подразделениях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65FF">
        <w:rPr>
          <w:rFonts w:ascii="Times New Roman" w:hAnsi="Times New Roman" w:cs="Times New Roman"/>
          <w:sz w:val="28"/>
          <w:szCs w:val="28"/>
        </w:rPr>
        <w:t>) должностные инструкции;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65FF">
        <w:rPr>
          <w:rFonts w:ascii="Times New Roman" w:hAnsi="Times New Roman" w:cs="Times New Roman"/>
          <w:sz w:val="28"/>
          <w:szCs w:val="28"/>
        </w:rPr>
        <w:t>) положение о коллегиальных совещательных органах (</w:t>
      </w:r>
      <w:proofErr w:type="spellStart"/>
      <w:r w:rsidR="004265FF">
        <w:rPr>
          <w:rFonts w:ascii="Times New Roman" w:hAnsi="Times New Roman" w:cs="Times New Roman"/>
          <w:sz w:val="28"/>
          <w:szCs w:val="28"/>
        </w:rPr>
        <w:t>экспертно-фондово-закупочная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 xml:space="preserve"> комиссия, научно-методический совет);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4265FF">
        <w:rPr>
          <w:rFonts w:ascii="Times New Roman" w:hAnsi="Times New Roman" w:cs="Times New Roman"/>
          <w:sz w:val="28"/>
          <w:szCs w:val="28"/>
        </w:rPr>
        <w:t>) положение по делопроизводству;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65FF">
        <w:rPr>
          <w:rFonts w:ascii="Times New Roman" w:hAnsi="Times New Roman" w:cs="Times New Roman"/>
          <w:sz w:val="28"/>
          <w:szCs w:val="28"/>
        </w:rPr>
        <w:t>) технический паспорт Учреждения;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инструкция по учету и хранению музейных ценностей в фондах учреждения, организации ведения ключевого хозяйства;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инструкция по учету и хранению музейных ценностей из драгоценных металлов и драгоценных камней в фондах учреждения;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инструктивные документы, разработанные и утвержденные в установленном порядке, исходя из количественных и качественных характеристик музейного собрания, уставных целей деятельности, других производственных особенностей;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инструкция по охране труда и технике безопасности;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5FF">
        <w:rPr>
          <w:rFonts w:ascii="Times New Roman" w:hAnsi="Times New Roman" w:cs="Times New Roman"/>
          <w:sz w:val="28"/>
          <w:szCs w:val="28"/>
        </w:rPr>
        <w:t>) инструкция по пожарной безопасности;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265FF">
        <w:rPr>
          <w:rFonts w:ascii="Times New Roman" w:hAnsi="Times New Roman" w:cs="Times New Roman"/>
          <w:sz w:val="28"/>
          <w:szCs w:val="28"/>
        </w:rPr>
        <w:t xml:space="preserve">) инструкция по </w:t>
      </w:r>
      <w:proofErr w:type="spellStart"/>
      <w:r w:rsidR="004265FF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65FF">
        <w:rPr>
          <w:rFonts w:ascii="Times New Roman" w:hAnsi="Times New Roman" w:cs="Times New Roman"/>
          <w:sz w:val="28"/>
          <w:szCs w:val="28"/>
        </w:rPr>
        <w:t>) эксплуатационные документы на приборы и аппаратуру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нормативные правовые акты и регламентирующая документация вышестоящих организаций;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протоколы, решения совещательных органов;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265FF">
        <w:rPr>
          <w:rFonts w:ascii="Times New Roman" w:hAnsi="Times New Roman" w:cs="Times New Roman"/>
          <w:sz w:val="28"/>
          <w:szCs w:val="28"/>
        </w:rPr>
        <w:t>) приказы, распоряжения, указания директора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бухгалтерские документы;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журналы учета работы Учреждения, в том числе журнал учета экскурсий, журнал учета бесплатных и льготных посетителей и т.д.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5FF" w:rsidRPr="00AA2E6B" w:rsidRDefault="004265F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численности персонала, участвующего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 государственной работы</w:t>
      </w:r>
    </w:p>
    <w:p w:rsidR="004265FF" w:rsidRDefault="004265F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5FF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необходимым количеством специалистов, требуемым для </w:t>
      </w:r>
      <w:r w:rsidR="00A56A66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ения государственной </w:t>
      </w:r>
      <w:r w:rsidR="00A56A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 Нормативная потребность в штатных работниках определяется исходя из основных показателей деятельности Учреждения</w:t>
      </w:r>
      <w:r w:rsidR="00216468">
        <w:rPr>
          <w:rFonts w:ascii="Times New Roman" w:hAnsi="Times New Roman" w:cs="Times New Roman"/>
          <w:sz w:val="28"/>
          <w:szCs w:val="28"/>
        </w:rPr>
        <w:t>: количество объектов культурного наследия, их пространственная удаленность, количество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государственного задания.</w:t>
      </w:r>
    </w:p>
    <w:p w:rsidR="00216468" w:rsidRDefault="00216468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работа выполняется следующими специалистами: специалист по обеспечению сохранности объектов культурного наследия, научные сотрудники, другие должности по компетенции охраны, содержания, реставрации и консервации объектов культурного наследия. Требования к квалификации – высшее профессиональное образование (историческое, культуры и искусства, архитектурное, строительное).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штатное расписание Учреждения устанавливается с учетом объемов и сложности </w:t>
      </w:r>
      <w:r w:rsidR="00A56A66">
        <w:rPr>
          <w:rFonts w:ascii="Times New Roman" w:hAnsi="Times New Roman" w:cs="Times New Roman"/>
          <w:sz w:val="28"/>
          <w:szCs w:val="28"/>
        </w:rPr>
        <w:t>государственной работы</w:t>
      </w:r>
      <w:r>
        <w:rPr>
          <w:rFonts w:ascii="Times New Roman" w:hAnsi="Times New Roman" w:cs="Times New Roman"/>
          <w:sz w:val="28"/>
          <w:szCs w:val="28"/>
        </w:rPr>
        <w:t>, отраслевых норм труда на работы, выполняемые в Учреждении, а также выделяемых бюджетных средств.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работника должны быть утверждены должностные инструкции, устанавливающие его обязанности и права.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15A" w:rsidRDefault="009B015A" w:rsidP="00B12F95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F95" w:rsidRPr="00AA2E6B" w:rsidRDefault="00B12F95" w:rsidP="00B12F95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квалификации персонала, участвующего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A56A6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4265FF" w:rsidRPr="00292B93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2D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сотрудник из числа специалистов Учреждения должен иметь образование, квалификацию, профессиональную подготовку, знания и опыт, необходимый для выполнения возложенных на</w:t>
      </w:r>
      <w:r w:rsidR="00135847">
        <w:rPr>
          <w:rFonts w:ascii="Times New Roman" w:hAnsi="Times New Roman" w:cs="Times New Roman"/>
          <w:sz w:val="28"/>
          <w:szCs w:val="28"/>
        </w:rPr>
        <w:t xml:space="preserve"> них обязанностей </w:t>
      </w:r>
      <w:r w:rsidR="00100145">
        <w:rPr>
          <w:rFonts w:ascii="Times New Roman" w:hAnsi="Times New Roman" w:cs="Times New Roman"/>
          <w:sz w:val="28"/>
          <w:szCs w:val="28"/>
        </w:rPr>
        <w:t>в соответствии с квалификационными характеристиками должностей работников культуры, искусства и кинематографии.</w:t>
      </w:r>
    </w:p>
    <w:p w:rsidR="00DC3486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получения допуска к работе являются прохождение инструктажей по технике безопасности и охране труда, пожарной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письменной отметкой каждого работника в соответствующих журналах. </w:t>
      </w:r>
      <w:r w:rsidR="00E20793">
        <w:rPr>
          <w:rFonts w:ascii="Times New Roman" w:hAnsi="Times New Roman" w:cs="Times New Roman"/>
          <w:sz w:val="28"/>
          <w:szCs w:val="28"/>
        </w:rPr>
        <w:t>В дальнейшем работники Учреждения должны проходить медицинский осмотр с периодичностью, определенной требованиями, предъявляемыми к данной должности.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создаются условия для повышения квалификации </w:t>
      </w:r>
      <w:r w:rsidR="00100145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A66" w:rsidRDefault="00A56A66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должны проходить обучение на курсах повышения квалификации не реже одного раза в три года, в период между плановым повышением квалификации работники должны посещать специализированные семинары.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Иные требования к персоналу, участвующим в </w:t>
      </w:r>
      <w:r w:rsidR="00A56A66">
        <w:rPr>
          <w:rFonts w:ascii="Times New Roman" w:hAnsi="Times New Roman" w:cs="Times New Roman"/>
          <w:b/>
          <w:sz w:val="28"/>
          <w:szCs w:val="28"/>
        </w:rPr>
        <w:t xml:space="preserve">выполнении </w:t>
      </w:r>
      <w:r w:rsidR="00A1225D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A56A6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00145" w:rsidRDefault="00100145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профессиональной деятельности работники Учреждения руководствуются кодексом профессиональной этики. Работники должны придерживаться аккуратности, чистоты и опрятности внешнего вида.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работнику Учреждения, непосредственно обеспечивающему </w:t>
      </w:r>
      <w:r w:rsidR="00A56A66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A56A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предъявляются следующие требования: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поддерживать в опрятном состоянии рабочее место;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основу взаимоотношений с потребителями должен быть положен принцип равноправного отношения ко всем посетителям, независимо от их возрастного, социального и должностного положения;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поддерживать высокий уровень квалификации, находить и применять наиболее эффективные и экономичные способы решения поставленных задач;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никогда не принимать благ или подарков при обстоятельствах, которые могут быть истолкованы как воздействие на исполнение должностных обязанностей;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препятствовать проявлениям грубого и неуважительного отношения к потребителям;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 ответах на телефонные звонки и устные обращения потребителей подробно и в вежливой форме информировать обратившихся по интересующим их вопросам.</w:t>
      </w:r>
    </w:p>
    <w:p w:rsidR="00A14E63" w:rsidRPr="00AA2E6B" w:rsidRDefault="00C950C4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  <w:r w:rsidR="00A14E63" w:rsidRPr="00AA2E6B">
        <w:rPr>
          <w:rFonts w:ascii="Times New Roman" w:hAnsi="Times New Roman" w:cs="Times New Roman"/>
          <w:b/>
          <w:sz w:val="28"/>
          <w:szCs w:val="28"/>
        </w:rPr>
        <w:t xml:space="preserve">. Осуществление </w:t>
      </w:r>
      <w:proofErr w:type="gramStart"/>
      <w:r w:rsidR="00A14E63" w:rsidRPr="00AA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A14E63" w:rsidRPr="00AA2E6B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стандарта качества государственной </w:t>
      </w:r>
      <w:r w:rsidR="00A1225D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E63" w:rsidRPr="00AA2E6B" w:rsidRDefault="006C7E6B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</w:t>
      </w:r>
      <w:proofErr w:type="gramStart"/>
      <w:r w:rsidRPr="00AA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A2E6B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стандарта качества исп</w:t>
      </w:r>
      <w:r w:rsidR="003E686B">
        <w:rPr>
          <w:rFonts w:ascii="Times New Roman" w:hAnsi="Times New Roman" w:cs="Times New Roman"/>
          <w:b/>
          <w:sz w:val="28"/>
          <w:szCs w:val="28"/>
        </w:rPr>
        <w:t>олнителям</w:t>
      </w:r>
      <w:r w:rsidR="00A1225D">
        <w:rPr>
          <w:rFonts w:ascii="Times New Roman" w:hAnsi="Times New Roman" w:cs="Times New Roman"/>
          <w:b/>
          <w:sz w:val="28"/>
          <w:szCs w:val="28"/>
        </w:rPr>
        <w:t>и</w:t>
      </w:r>
      <w:r w:rsidR="003E686B">
        <w:rPr>
          <w:rFonts w:ascii="Times New Roman" w:hAnsi="Times New Roman" w:cs="Times New Roman"/>
          <w:b/>
          <w:sz w:val="28"/>
          <w:szCs w:val="28"/>
        </w:rPr>
        <w:t xml:space="preserve"> государственной работы</w:t>
      </w:r>
    </w:p>
    <w:p w:rsidR="006C7E6B" w:rsidRDefault="006C7E6B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C7E6B" w:rsidRDefault="006C7E6B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положений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>нию государственной услуги, осуществляется посредством проведения процедур внутреннего и внешнего контроля (далее – контрольные мероприятия).</w:t>
      </w:r>
    </w:p>
    <w:p w:rsidR="006C7E6B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обеспечивается путем проведения проверок деятельности Учреждения, </w:t>
      </w:r>
      <w:r w:rsidR="003E68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яющего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проведенные проверки подлежат обязательному учету в специальных журналах проведения проверок.</w:t>
      </w:r>
    </w:p>
    <w:p w:rsidR="00A1225D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3E68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яющее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внутреннюю (собственную)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требований стандарта качества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. Эта система должна охватывать этапы планирования, период работы с потребителем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оформления результатов контроля, выработки и реализации мероприятий по устранению выявленных недостатков. 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система предусматривает проведение таких видов контроля, как: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текущий контроль, осуществляемый в процессе </w:t>
      </w:r>
      <w:r w:rsidR="003E686B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и направленный на соблюдение и исполнение лицами, </w:t>
      </w:r>
      <w:r w:rsidR="003E686B">
        <w:rPr>
          <w:rFonts w:ascii="Times New Roman" w:hAnsi="Times New Roman" w:cs="Times New Roman"/>
          <w:sz w:val="28"/>
          <w:szCs w:val="28"/>
        </w:rPr>
        <w:t>выполняющ</w:t>
      </w:r>
      <w:r>
        <w:rPr>
          <w:rFonts w:ascii="Times New Roman" w:hAnsi="Times New Roman" w:cs="Times New Roman"/>
          <w:sz w:val="28"/>
          <w:szCs w:val="28"/>
        </w:rPr>
        <w:t xml:space="preserve">ими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, положений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а также принятых ими решений;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оперативный контроль, проводимый в результате получения сообщений 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законодательства или законодательства Республики Крым в соответствующей сфере деятельности, а также в результате обращений граждан с жалобой на нарушение требований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ию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принятые ими решения.</w:t>
      </w:r>
      <w:proofErr w:type="gramEnd"/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может быть предусмотрены и другие виды контроля за исполнение требований стандарта качества государственной</w:t>
      </w:r>
      <w:r w:rsidR="003E686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486" w:rsidRDefault="00DC3486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качества выполнения государственной работы учреждение должно не реже одного раза в полугодие проводить социологические опросы (анкетирование) потребителей результата государственной работы для изучения удовлетворенности качеством обслуживания посетителей.</w:t>
      </w:r>
    </w:p>
    <w:p w:rsidR="006D5891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осуществляется директором Учреждения, его заместителями и руководителями структурных подразделений, и иными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уполномоченными на осуществление контроля лицами (далее – должностные лица, осуществляющие контроль).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таких должностных лиц, осуществляющих контроль, а также периодичность осуществления такого контроля, устанавливается Учреждением самостоятельно.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контроль осуществляется Министерством культуры Республики Крым, в соответствии с утвержденным им порядком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государственных учреждений Республики Крым. </w:t>
      </w:r>
    </w:p>
    <w:p w:rsidR="00A1225D" w:rsidRDefault="00A1225D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контрольных мероприятий готовится акт проверки,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выполнения государственной работы,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К </w:t>
      </w:r>
      <w:r w:rsidR="006F0194">
        <w:rPr>
          <w:rFonts w:ascii="Times New Roman" w:hAnsi="Times New Roman" w:cs="Times New Roman"/>
          <w:sz w:val="28"/>
          <w:szCs w:val="28"/>
        </w:rPr>
        <w:t>виновным</w:t>
      </w:r>
      <w:r>
        <w:rPr>
          <w:rFonts w:ascii="Times New Roman" w:hAnsi="Times New Roman" w:cs="Times New Roman"/>
          <w:sz w:val="28"/>
          <w:szCs w:val="28"/>
        </w:rPr>
        <w:t xml:space="preserve"> лицам должны быть применены меры ответственности.</w:t>
      </w:r>
    </w:p>
    <w:p w:rsidR="00E20793" w:rsidRDefault="00E20793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427" w:rsidRPr="00AA2E6B" w:rsidRDefault="00F94427" w:rsidP="00F9442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обращений граждан по вопросам качества </w:t>
      </w:r>
      <w:r w:rsidR="00C961E9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D600C4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C961E9">
        <w:rPr>
          <w:rFonts w:ascii="Times New Roman" w:hAnsi="Times New Roman" w:cs="Times New Roman"/>
          <w:b/>
          <w:sz w:val="28"/>
          <w:szCs w:val="28"/>
        </w:rPr>
        <w:t>работ</w:t>
      </w:r>
      <w:r w:rsidR="00D600C4">
        <w:rPr>
          <w:rFonts w:ascii="Times New Roman" w:hAnsi="Times New Roman" w:cs="Times New Roman"/>
          <w:b/>
          <w:sz w:val="28"/>
          <w:szCs w:val="28"/>
        </w:rPr>
        <w:t>ы</w:t>
      </w:r>
    </w:p>
    <w:p w:rsidR="00B24325" w:rsidRDefault="00B24325" w:rsidP="00F9442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(бездействие) и решения должностных лиц Учреждения, </w:t>
      </w:r>
      <w:r w:rsidR="00F32973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ющ</w:t>
      </w:r>
      <w:r w:rsidR="00F3297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F32973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могут быть обжалованы заинтересованными физическими и юридическими лицами в досудебном порядке в соответствии со стандартом или в суде в порядке, установленном действующим законодательством Российской Федерации.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досудебном обжаловании действия (бездействия) или решений должностных лиц Учреждения, </w:t>
      </w:r>
      <w:r w:rsidR="00015DF8">
        <w:rPr>
          <w:rFonts w:ascii="Times New Roman" w:hAnsi="Times New Roman" w:cs="Times New Roman"/>
          <w:sz w:val="28"/>
          <w:szCs w:val="28"/>
        </w:rPr>
        <w:t>выполняющего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заинтересованные физические и юридические лица могут обратиться в Министерство культуры Республики Крым с предложениями, заявлениями или жалобами, которые должны быть рассмотрены в установленном законодательством Российской Федерации порядке.</w:t>
      </w:r>
      <w:proofErr w:type="gramEnd"/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письменно по почте на адрес: 295005, Республика Крым,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Симферополь, пр. Кирова, 13. В электронной форме на электронный адрес Министерства культуры Республики Крым: </w:t>
      </w:r>
      <w:hyperlink r:id="rId7" w:history="1"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minkult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., единый портал государственных и муниципальных услуг, а также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личном приеме у руководителя Министерства.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жалобе получателя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указано: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учреждения, </w:t>
      </w:r>
      <w:r w:rsidR="00015DF8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 xml:space="preserve">ющего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у, должностное лицо учреждения, либо работник учреждения, решения и действия (бездействия) которых обжалуются;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фамилия, имя и отчество,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отправлен ответ заявителю;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43313">
        <w:rPr>
          <w:rFonts w:ascii="Times New Roman" w:hAnsi="Times New Roman" w:cs="Times New Roman"/>
          <w:sz w:val="28"/>
          <w:szCs w:val="28"/>
        </w:rPr>
        <w:t xml:space="preserve"> излагается суть жалобы, в чем именно заключается нарушение требований настоящего стандарта, а также какие действия (бездействия) и решения учреждения, должностного лица учреждения либо работника учреждения обжалуются;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действием (бездействием) и решением учреждения либо должностного лица, </w:t>
      </w:r>
      <w:r w:rsidR="00015DF8">
        <w:rPr>
          <w:rFonts w:ascii="Times New Roman" w:hAnsi="Times New Roman" w:cs="Times New Roman"/>
          <w:sz w:val="28"/>
          <w:szCs w:val="28"/>
        </w:rPr>
        <w:t>выполняющего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либо работника учреждения;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письменном обращении (жалобе) ставится личная подпись и дата.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жалобу не дается в случаях: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текст жалобы не поддается прочтению, о чем заявитель информируется в течение семи дней со дня регистрации жалобы, если его фамилия и почтовый адрес поддаются прочтению;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если в жалобе содержатся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имуществу, жизни, здоровью должностного лица, а также членов его семьи.</w:t>
      </w:r>
    </w:p>
    <w:p w:rsidR="00D600C4" w:rsidRDefault="00D600C4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313" w:rsidRPr="00AA2E6B" w:rsidRDefault="00644C1D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1646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объема и 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015DF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015DF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241" w:rsidRDefault="00B61F1D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качества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015D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  <w:r w:rsidR="006F0194">
        <w:rPr>
          <w:rFonts w:ascii="Times New Roman" w:hAnsi="Times New Roman" w:cs="Times New Roman"/>
          <w:sz w:val="28"/>
          <w:szCs w:val="28"/>
        </w:rPr>
        <w:t>«</w:t>
      </w:r>
      <w:r w:rsidR="00216468">
        <w:rPr>
          <w:rFonts w:ascii="Times New Roman" w:hAnsi="Times New Roman" w:cs="Times New Roman"/>
          <w:sz w:val="28"/>
          <w:szCs w:val="28"/>
        </w:rPr>
        <w:t>Доля отреставрированных объектов культурного наследия за отчетный период от общего количества объектов культурного наследия в составе учреждения</w:t>
      </w:r>
      <w:r w:rsidR="00644C1D">
        <w:rPr>
          <w:rFonts w:ascii="Times New Roman" w:hAnsi="Times New Roman" w:cs="Times New Roman"/>
          <w:sz w:val="28"/>
          <w:szCs w:val="28"/>
        </w:rPr>
        <w:t>»</w:t>
      </w:r>
      <w:r w:rsidR="00216468">
        <w:rPr>
          <w:rFonts w:ascii="Times New Roman" w:hAnsi="Times New Roman" w:cs="Times New Roman"/>
          <w:sz w:val="28"/>
          <w:szCs w:val="28"/>
        </w:rPr>
        <w:t xml:space="preserve"> - процент</w:t>
      </w:r>
      <w:r w:rsidR="003F5241">
        <w:rPr>
          <w:rFonts w:ascii="Times New Roman" w:hAnsi="Times New Roman" w:cs="Times New Roman"/>
          <w:sz w:val="28"/>
          <w:szCs w:val="28"/>
        </w:rPr>
        <w:t>.</w:t>
      </w:r>
    </w:p>
    <w:p w:rsidR="00C060DF" w:rsidRDefault="00FB1849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F075C">
        <w:rPr>
          <w:rFonts w:ascii="Times New Roman" w:hAnsi="Times New Roman" w:cs="Times New Roman"/>
          <w:sz w:val="28"/>
          <w:szCs w:val="28"/>
        </w:rPr>
        <w:t>ормулы для расчета показателей качества: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5C" w:rsidRDefault="00E83DF4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6A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F07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рест</w:t>
      </w:r>
      <w:proofErr w:type="spellEnd"/>
      <w:r w:rsidR="00FB1849">
        <w:rPr>
          <w:rFonts w:ascii="Times New Roman" w:hAnsi="Times New Roman" w:cs="Times New Roman"/>
          <w:sz w:val="28"/>
          <w:szCs w:val="28"/>
        </w:rPr>
        <w:t>.</w:t>
      </w:r>
      <w:r w:rsidR="007F075C">
        <w:rPr>
          <w:rFonts w:ascii="Times New Roman" w:hAnsi="Times New Roman" w:cs="Times New Roman"/>
          <w:sz w:val="28"/>
          <w:szCs w:val="28"/>
        </w:rPr>
        <w:t>)</w:t>
      </w:r>
      <w:r w:rsidR="00FB1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D4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90D47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/ ОКН (общ.)</w:t>
      </w:r>
      <w:r w:rsidR="007F075C">
        <w:rPr>
          <w:rFonts w:ascii="Times New Roman" w:hAnsi="Times New Roman" w:cs="Times New Roman"/>
          <w:sz w:val="28"/>
          <w:szCs w:val="28"/>
        </w:rPr>
        <w:t>, где</w:t>
      </w:r>
    </w:p>
    <w:p w:rsidR="007F075C" w:rsidRDefault="00E83DF4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6A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F07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рест</w:t>
      </w:r>
      <w:proofErr w:type="spellEnd"/>
      <w:r w:rsidR="000E673C">
        <w:rPr>
          <w:rFonts w:ascii="Times New Roman" w:hAnsi="Times New Roman" w:cs="Times New Roman"/>
          <w:sz w:val="28"/>
          <w:szCs w:val="28"/>
        </w:rPr>
        <w:t>.</w:t>
      </w:r>
      <w:r w:rsidR="007F075C">
        <w:rPr>
          <w:rFonts w:ascii="Times New Roman" w:hAnsi="Times New Roman" w:cs="Times New Roman"/>
          <w:sz w:val="28"/>
          <w:szCs w:val="28"/>
        </w:rPr>
        <w:t xml:space="preserve">) – количество </w:t>
      </w:r>
      <w:r>
        <w:rPr>
          <w:rFonts w:ascii="Times New Roman" w:hAnsi="Times New Roman" w:cs="Times New Roman"/>
          <w:sz w:val="28"/>
          <w:szCs w:val="28"/>
        </w:rPr>
        <w:t>объектов культурного наследия, отреставрированных за отчетный период</w:t>
      </w:r>
      <w:r w:rsidR="00490D47">
        <w:rPr>
          <w:rFonts w:ascii="Times New Roman" w:hAnsi="Times New Roman" w:cs="Times New Roman"/>
          <w:sz w:val="28"/>
          <w:szCs w:val="28"/>
        </w:rPr>
        <w:t>;</w:t>
      </w:r>
    </w:p>
    <w:p w:rsidR="005E6AD0" w:rsidRDefault="00E83DF4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18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E6A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="000E673C">
        <w:rPr>
          <w:rFonts w:ascii="Times New Roman" w:hAnsi="Times New Roman" w:cs="Times New Roman"/>
          <w:sz w:val="28"/>
          <w:szCs w:val="28"/>
        </w:rPr>
        <w:t>.</w:t>
      </w:r>
      <w:r w:rsidR="00490D47">
        <w:rPr>
          <w:rFonts w:ascii="Times New Roman" w:hAnsi="Times New Roman" w:cs="Times New Roman"/>
          <w:sz w:val="28"/>
          <w:szCs w:val="28"/>
        </w:rPr>
        <w:t>) –</w:t>
      </w:r>
      <w:r w:rsidR="00FB1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="00490D47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 w:rsidR="000E673C">
        <w:rPr>
          <w:rFonts w:ascii="Times New Roman" w:hAnsi="Times New Roman" w:cs="Times New Roman"/>
          <w:sz w:val="28"/>
          <w:szCs w:val="28"/>
        </w:rPr>
        <w:t>.</w:t>
      </w:r>
    </w:p>
    <w:p w:rsidR="00E83DF4" w:rsidRDefault="00E83DF4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Исходным материалом для расчета показателя являются сведения, предоставляемые учреждением об утвержденных проектах выполнения реставрационных работ вне зависимости от источника финансирования проведения указанных работ.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внешнего (внутреннего) контроля качества </w:t>
      </w:r>
      <w:r w:rsidR="00F00AC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F00A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дополнительные показатели</w:t>
      </w:r>
      <w:r w:rsidR="00E83DF4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90D47">
        <w:rPr>
          <w:rFonts w:ascii="Times New Roman" w:hAnsi="Times New Roman" w:cs="Times New Roman"/>
          <w:sz w:val="28"/>
          <w:szCs w:val="28"/>
        </w:rPr>
        <w:t xml:space="preserve"> </w:t>
      </w:r>
      <w:r w:rsidR="00E83DF4">
        <w:rPr>
          <w:rFonts w:ascii="Times New Roman" w:hAnsi="Times New Roman" w:cs="Times New Roman"/>
          <w:sz w:val="28"/>
          <w:szCs w:val="28"/>
        </w:rPr>
        <w:t>укомплектованность квалифицированными кадрами</w:t>
      </w:r>
      <w:r w:rsidR="00C950C4">
        <w:rPr>
          <w:rFonts w:ascii="Times New Roman" w:hAnsi="Times New Roman" w:cs="Times New Roman"/>
          <w:sz w:val="28"/>
          <w:szCs w:val="28"/>
        </w:rPr>
        <w:t>;</w:t>
      </w:r>
    </w:p>
    <w:p w:rsidR="00F00AC5" w:rsidRDefault="00F00AC5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C950C4">
        <w:rPr>
          <w:rFonts w:ascii="Times New Roman" w:hAnsi="Times New Roman" w:cs="Times New Roman"/>
          <w:sz w:val="28"/>
          <w:szCs w:val="28"/>
        </w:rPr>
        <w:t>д</w:t>
      </w:r>
      <w:r w:rsidR="00E83DF4">
        <w:rPr>
          <w:rFonts w:ascii="Times New Roman" w:hAnsi="Times New Roman" w:cs="Times New Roman"/>
          <w:sz w:val="28"/>
          <w:szCs w:val="28"/>
        </w:rPr>
        <w:t xml:space="preserve">инамика </w:t>
      </w:r>
      <w:proofErr w:type="gramStart"/>
      <w:r w:rsidR="00E83DF4">
        <w:rPr>
          <w:rFonts w:ascii="Times New Roman" w:hAnsi="Times New Roman" w:cs="Times New Roman"/>
          <w:sz w:val="28"/>
          <w:szCs w:val="28"/>
        </w:rPr>
        <w:t>оформления документов мониторинга состояния объектов культурного наследия</w:t>
      </w:r>
      <w:proofErr w:type="gramEnd"/>
      <w:r w:rsidR="00E83DF4">
        <w:rPr>
          <w:rFonts w:ascii="Times New Roman" w:hAnsi="Times New Roman" w:cs="Times New Roman"/>
          <w:sz w:val="28"/>
          <w:szCs w:val="28"/>
        </w:rPr>
        <w:t xml:space="preserve"> и принятых по ним решений по сравнению с предыдущим отчетным периодом</w:t>
      </w:r>
      <w:r w:rsidR="00C950C4">
        <w:rPr>
          <w:rFonts w:ascii="Times New Roman" w:hAnsi="Times New Roman" w:cs="Times New Roman"/>
          <w:sz w:val="28"/>
          <w:szCs w:val="28"/>
        </w:rPr>
        <w:t>;</w:t>
      </w:r>
    </w:p>
    <w:p w:rsidR="00F00AC5" w:rsidRDefault="005E6AD0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0AC5">
        <w:rPr>
          <w:rFonts w:ascii="Times New Roman" w:hAnsi="Times New Roman" w:cs="Times New Roman"/>
          <w:sz w:val="28"/>
          <w:szCs w:val="28"/>
        </w:rPr>
        <w:t>)</w:t>
      </w:r>
      <w:r w:rsidR="00490D47">
        <w:rPr>
          <w:rFonts w:ascii="Times New Roman" w:hAnsi="Times New Roman" w:cs="Times New Roman"/>
          <w:sz w:val="28"/>
          <w:szCs w:val="28"/>
        </w:rPr>
        <w:t xml:space="preserve"> внедрение инновационных форм проведения культурно-массовых мероприятий (определяется по научной документации музея на проведение мероприятий)</w:t>
      </w:r>
      <w:r w:rsidR="00C060DF">
        <w:rPr>
          <w:rFonts w:ascii="Times New Roman" w:hAnsi="Times New Roman" w:cs="Times New Roman"/>
          <w:sz w:val="28"/>
          <w:szCs w:val="28"/>
        </w:rPr>
        <w:t>;</w:t>
      </w:r>
    </w:p>
    <w:p w:rsidR="00490D47" w:rsidRDefault="009B015A" w:rsidP="00E83DF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7AC2">
        <w:rPr>
          <w:rFonts w:ascii="Times New Roman" w:hAnsi="Times New Roman" w:cs="Times New Roman"/>
          <w:sz w:val="28"/>
          <w:szCs w:val="28"/>
        </w:rPr>
        <w:t xml:space="preserve">) </w:t>
      </w:r>
      <w:r w:rsidR="00E83DF4">
        <w:rPr>
          <w:rFonts w:ascii="Times New Roman" w:hAnsi="Times New Roman" w:cs="Times New Roman"/>
          <w:sz w:val="28"/>
          <w:szCs w:val="28"/>
        </w:rPr>
        <w:t>отсутствие замечаний (предписаний на выполнение государственной работы со стороны контрольно-надзорных органов в сфере охраны объектов культурного наследия;</w:t>
      </w:r>
    </w:p>
    <w:p w:rsidR="00490D47" w:rsidRDefault="00E83DF4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90D47">
        <w:rPr>
          <w:rFonts w:ascii="Times New Roman" w:hAnsi="Times New Roman" w:cs="Times New Roman"/>
          <w:sz w:val="28"/>
          <w:szCs w:val="28"/>
        </w:rPr>
        <w:t>) отсутствие обоснованных жалоб потребителей результата государственной работы</w:t>
      </w:r>
      <w:r>
        <w:rPr>
          <w:rFonts w:ascii="Times New Roman" w:hAnsi="Times New Roman" w:cs="Times New Roman"/>
          <w:sz w:val="28"/>
          <w:szCs w:val="28"/>
        </w:rPr>
        <w:t xml:space="preserve"> на действия сотрудников учреждения</w:t>
      </w:r>
      <w:r w:rsidR="00490D47">
        <w:rPr>
          <w:rFonts w:ascii="Times New Roman" w:hAnsi="Times New Roman" w:cs="Times New Roman"/>
          <w:sz w:val="28"/>
          <w:szCs w:val="28"/>
        </w:rPr>
        <w:t>.</w:t>
      </w:r>
    </w:p>
    <w:p w:rsidR="00C950C4" w:rsidRDefault="00C950C4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50C4" w:rsidSect="0009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04"/>
    <w:multiLevelType w:val="hybridMultilevel"/>
    <w:tmpl w:val="760E6F1A"/>
    <w:lvl w:ilvl="0" w:tplc="B5C4A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F364E5"/>
    <w:multiLevelType w:val="hybridMultilevel"/>
    <w:tmpl w:val="09A2D20C"/>
    <w:lvl w:ilvl="0" w:tplc="78A4C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291E69"/>
    <w:multiLevelType w:val="hybridMultilevel"/>
    <w:tmpl w:val="B204C740"/>
    <w:lvl w:ilvl="0" w:tplc="182A47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27783"/>
    <w:multiLevelType w:val="hybridMultilevel"/>
    <w:tmpl w:val="DB5A9E2E"/>
    <w:lvl w:ilvl="0" w:tplc="525A95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00EBC"/>
    <w:multiLevelType w:val="hybridMultilevel"/>
    <w:tmpl w:val="7EE82C9C"/>
    <w:lvl w:ilvl="0" w:tplc="75D61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CC42F5"/>
    <w:multiLevelType w:val="hybridMultilevel"/>
    <w:tmpl w:val="9B4AE3EC"/>
    <w:lvl w:ilvl="0" w:tplc="7B841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E73E72"/>
    <w:multiLevelType w:val="hybridMultilevel"/>
    <w:tmpl w:val="491873FC"/>
    <w:lvl w:ilvl="0" w:tplc="E270A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6A299E"/>
    <w:multiLevelType w:val="hybridMultilevel"/>
    <w:tmpl w:val="0EC27F90"/>
    <w:lvl w:ilvl="0" w:tplc="915E67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035170"/>
    <w:multiLevelType w:val="hybridMultilevel"/>
    <w:tmpl w:val="CC80026A"/>
    <w:lvl w:ilvl="0" w:tplc="73B41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B83D45"/>
    <w:multiLevelType w:val="hybridMultilevel"/>
    <w:tmpl w:val="A9A48F4C"/>
    <w:lvl w:ilvl="0" w:tplc="CB7251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924F19"/>
    <w:multiLevelType w:val="hybridMultilevel"/>
    <w:tmpl w:val="CE6A4728"/>
    <w:lvl w:ilvl="0" w:tplc="5AD89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2252A8"/>
    <w:multiLevelType w:val="hybridMultilevel"/>
    <w:tmpl w:val="8A4624AC"/>
    <w:lvl w:ilvl="0" w:tplc="E6866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897C13"/>
    <w:multiLevelType w:val="hybridMultilevel"/>
    <w:tmpl w:val="37CAC614"/>
    <w:lvl w:ilvl="0" w:tplc="0E60D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F00036"/>
    <w:multiLevelType w:val="hybridMultilevel"/>
    <w:tmpl w:val="9E0C99FC"/>
    <w:lvl w:ilvl="0" w:tplc="78B88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0E3A18"/>
    <w:multiLevelType w:val="hybridMultilevel"/>
    <w:tmpl w:val="743CC17E"/>
    <w:lvl w:ilvl="0" w:tplc="539876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806CAE"/>
    <w:multiLevelType w:val="hybridMultilevel"/>
    <w:tmpl w:val="B40E1D6C"/>
    <w:lvl w:ilvl="0" w:tplc="EF5C50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4"/>
  </w:num>
  <w:num w:numId="9">
    <w:abstractNumId w:val="0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33E"/>
    <w:rsid w:val="00010548"/>
    <w:rsid w:val="00015C27"/>
    <w:rsid w:val="00015DF8"/>
    <w:rsid w:val="000247DE"/>
    <w:rsid w:val="00024A0D"/>
    <w:rsid w:val="0002715D"/>
    <w:rsid w:val="000317B2"/>
    <w:rsid w:val="000348B5"/>
    <w:rsid w:val="000368B2"/>
    <w:rsid w:val="00037435"/>
    <w:rsid w:val="000408E8"/>
    <w:rsid w:val="0004129D"/>
    <w:rsid w:val="00055583"/>
    <w:rsid w:val="00055C29"/>
    <w:rsid w:val="000606AE"/>
    <w:rsid w:val="00066E47"/>
    <w:rsid w:val="00072001"/>
    <w:rsid w:val="0007390E"/>
    <w:rsid w:val="000861A0"/>
    <w:rsid w:val="000911D6"/>
    <w:rsid w:val="0009189B"/>
    <w:rsid w:val="00091F91"/>
    <w:rsid w:val="00097AD0"/>
    <w:rsid w:val="000A0EDB"/>
    <w:rsid w:val="000A4094"/>
    <w:rsid w:val="000A5CDC"/>
    <w:rsid w:val="000B3AC4"/>
    <w:rsid w:val="000C3E66"/>
    <w:rsid w:val="000C6B74"/>
    <w:rsid w:val="000C6DC6"/>
    <w:rsid w:val="000C7E58"/>
    <w:rsid w:val="000D5A35"/>
    <w:rsid w:val="000E673C"/>
    <w:rsid w:val="000F4066"/>
    <w:rsid w:val="00100145"/>
    <w:rsid w:val="00101839"/>
    <w:rsid w:val="00105382"/>
    <w:rsid w:val="001150D7"/>
    <w:rsid w:val="00117ED2"/>
    <w:rsid w:val="00121AFD"/>
    <w:rsid w:val="00122666"/>
    <w:rsid w:val="0012638F"/>
    <w:rsid w:val="00135847"/>
    <w:rsid w:val="00135B55"/>
    <w:rsid w:val="00137F1E"/>
    <w:rsid w:val="00157FCE"/>
    <w:rsid w:val="0016618A"/>
    <w:rsid w:val="001861EB"/>
    <w:rsid w:val="00193B38"/>
    <w:rsid w:val="00194A9A"/>
    <w:rsid w:val="001A7EBF"/>
    <w:rsid w:val="001C7ADC"/>
    <w:rsid w:val="001D73B7"/>
    <w:rsid w:val="001E30AB"/>
    <w:rsid w:val="001E7ABB"/>
    <w:rsid w:val="001F52D7"/>
    <w:rsid w:val="001F5BB1"/>
    <w:rsid w:val="001F7396"/>
    <w:rsid w:val="002067AC"/>
    <w:rsid w:val="002079C7"/>
    <w:rsid w:val="00216468"/>
    <w:rsid w:val="002478FB"/>
    <w:rsid w:val="00251B07"/>
    <w:rsid w:val="00257F2F"/>
    <w:rsid w:val="002706C0"/>
    <w:rsid w:val="00270829"/>
    <w:rsid w:val="002800D3"/>
    <w:rsid w:val="00291C5E"/>
    <w:rsid w:val="00292B93"/>
    <w:rsid w:val="00296408"/>
    <w:rsid w:val="002A48CC"/>
    <w:rsid w:val="002A7DBC"/>
    <w:rsid w:val="002B2EB5"/>
    <w:rsid w:val="002B575F"/>
    <w:rsid w:val="002C325F"/>
    <w:rsid w:val="002E6922"/>
    <w:rsid w:val="00307927"/>
    <w:rsid w:val="00310029"/>
    <w:rsid w:val="00311547"/>
    <w:rsid w:val="00333287"/>
    <w:rsid w:val="00333BCD"/>
    <w:rsid w:val="003425C8"/>
    <w:rsid w:val="00344DE9"/>
    <w:rsid w:val="00353D8A"/>
    <w:rsid w:val="0038675C"/>
    <w:rsid w:val="0039153D"/>
    <w:rsid w:val="003C0A07"/>
    <w:rsid w:val="003C0FB1"/>
    <w:rsid w:val="003C4491"/>
    <w:rsid w:val="003D2723"/>
    <w:rsid w:val="003D64BE"/>
    <w:rsid w:val="003E0D50"/>
    <w:rsid w:val="003E329D"/>
    <w:rsid w:val="003E686B"/>
    <w:rsid w:val="003F21A1"/>
    <w:rsid w:val="003F5241"/>
    <w:rsid w:val="00402955"/>
    <w:rsid w:val="00402C25"/>
    <w:rsid w:val="00413F06"/>
    <w:rsid w:val="0042421F"/>
    <w:rsid w:val="00424E40"/>
    <w:rsid w:val="004260A2"/>
    <w:rsid w:val="004265FF"/>
    <w:rsid w:val="00427D08"/>
    <w:rsid w:val="00436AA4"/>
    <w:rsid w:val="0043757D"/>
    <w:rsid w:val="00450FBE"/>
    <w:rsid w:val="004607FA"/>
    <w:rsid w:val="004836CF"/>
    <w:rsid w:val="00490D47"/>
    <w:rsid w:val="00490F99"/>
    <w:rsid w:val="00493900"/>
    <w:rsid w:val="004A200A"/>
    <w:rsid w:val="004C28E3"/>
    <w:rsid w:val="004C42A6"/>
    <w:rsid w:val="004D16E5"/>
    <w:rsid w:val="004D6B08"/>
    <w:rsid w:val="004F13B7"/>
    <w:rsid w:val="00502212"/>
    <w:rsid w:val="005126F0"/>
    <w:rsid w:val="005205A9"/>
    <w:rsid w:val="00532C64"/>
    <w:rsid w:val="00536FEB"/>
    <w:rsid w:val="0054761C"/>
    <w:rsid w:val="005506C9"/>
    <w:rsid w:val="00556FD8"/>
    <w:rsid w:val="005604FE"/>
    <w:rsid w:val="00562041"/>
    <w:rsid w:val="00562605"/>
    <w:rsid w:val="0057363F"/>
    <w:rsid w:val="005A2219"/>
    <w:rsid w:val="005B14C5"/>
    <w:rsid w:val="005B2C9C"/>
    <w:rsid w:val="005D40A3"/>
    <w:rsid w:val="005E6AD0"/>
    <w:rsid w:val="005F71D7"/>
    <w:rsid w:val="0060462D"/>
    <w:rsid w:val="00606054"/>
    <w:rsid w:val="0061550C"/>
    <w:rsid w:val="0063328D"/>
    <w:rsid w:val="006339B8"/>
    <w:rsid w:val="00636395"/>
    <w:rsid w:val="00644C1D"/>
    <w:rsid w:val="00645AD2"/>
    <w:rsid w:val="00665DC3"/>
    <w:rsid w:val="006815CA"/>
    <w:rsid w:val="00682031"/>
    <w:rsid w:val="006870DE"/>
    <w:rsid w:val="00691EEB"/>
    <w:rsid w:val="006A1E78"/>
    <w:rsid w:val="006A560A"/>
    <w:rsid w:val="006B718C"/>
    <w:rsid w:val="006C01BF"/>
    <w:rsid w:val="006C41F2"/>
    <w:rsid w:val="006C784D"/>
    <w:rsid w:val="006C7E6B"/>
    <w:rsid w:val="006D3DE9"/>
    <w:rsid w:val="006D5891"/>
    <w:rsid w:val="006E3C33"/>
    <w:rsid w:val="006E58BA"/>
    <w:rsid w:val="006E7343"/>
    <w:rsid w:val="006F0194"/>
    <w:rsid w:val="006F3429"/>
    <w:rsid w:val="006F4A54"/>
    <w:rsid w:val="00716988"/>
    <w:rsid w:val="0071741D"/>
    <w:rsid w:val="0072033E"/>
    <w:rsid w:val="0073183D"/>
    <w:rsid w:val="007354C2"/>
    <w:rsid w:val="007448CD"/>
    <w:rsid w:val="00754ED7"/>
    <w:rsid w:val="007563FB"/>
    <w:rsid w:val="00760406"/>
    <w:rsid w:val="007648AF"/>
    <w:rsid w:val="007702E5"/>
    <w:rsid w:val="00770A02"/>
    <w:rsid w:val="0077754A"/>
    <w:rsid w:val="007A1C3F"/>
    <w:rsid w:val="007A2515"/>
    <w:rsid w:val="007A52A1"/>
    <w:rsid w:val="007A64B7"/>
    <w:rsid w:val="007C15A3"/>
    <w:rsid w:val="007D0363"/>
    <w:rsid w:val="007E480B"/>
    <w:rsid w:val="007F075C"/>
    <w:rsid w:val="007F2D5B"/>
    <w:rsid w:val="008100EC"/>
    <w:rsid w:val="00812185"/>
    <w:rsid w:val="00816854"/>
    <w:rsid w:val="00855BEF"/>
    <w:rsid w:val="00862601"/>
    <w:rsid w:val="008633F4"/>
    <w:rsid w:val="00866EDD"/>
    <w:rsid w:val="00876F8F"/>
    <w:rsid w:val="00881BBA"/>
    <w:rsid w:val="008A12BF"/>
    <w:rsid w:val="008B59F7"/>
    <w:rsid w:val="008D44F1"/>
    <w:rsid w:val="008E2966"/>
    <w:rsid w:val="008E4C54"/>
    <w:rsid w:val="008F6C8B"/>
    <w:rsid w:val="00902C12"/>
    <w:rsid w:val="009063AB"/>
    <w:rsid w:val="00914CF1"/>
    <w:rsid w:val="00917DBE"/>
    <w:rsid w:val="00930635"/>
    <w:rsid w:val="00937B63"/>
    <w:rsid w:val="00944107"/>
    <w:rsid w:val="00950F4D"/>
    <w:rsid w:val="00997329"/>
    <w:rsid w:val="009A1291"/>
    <w:rsid w:val="009B015A"/>
    <w:rsid w:val="009C03F4"/>
    <w:rsid w:val="009E7AC7"/>
    <w:rsid w:val="009F18AE"/>
    <w:rsid w:val="009F70A5"/>
    <w:rsid w:val="00A02784"/>
    <w:rsid w:val="00A04271"/>
    <w:rsid w:val="00A05115"/>
    <w:rsid w:val="00A07511"/>
    <w:rsid w:val="00A1225D"/>
    <w:rsid w:val="00A14E63"/>
    <w:rsid w:val="00A255DA"/>
    <w:rsid w:val="00A465E3"/>
    <w:rsid w:val="00A56A66"/>
    <w:rsid w:val="00A57A39"/>
    <w:rsid w:val="00A604D3"/>
    <w:rsid w:val="00A64FAB"/>
    <w:rsid w:val="00A6591C"/>
    <w:rsid w:val="00A66117"/>
    <w:rsid w:val="00A74530"/>
    <w:rsid w:val="00A92F59"/>
    <w:rsid w:val="00A97D76"/>
    <w:rsid w:val="00AA2E6B"/>
    <w:rsid w:val="00AB24A3"/>
    <w:rsid w:val="00AD1691"/>
    <w:rsid w:val="00AF2431"/>
    <w:rsid w:val="00AF2620"/>
    <w:rsid w:val="00B10500"/>
    <w:rsid w:val="00B12F95"/>
    <w:rsid w:val="00B17528"/>
    <w:rsid w:val="00B24325"/>
    <w:rsid w:val="00B43313"/>
    <w:rsid w:val="00B6189F"/>
    <w:rsid w:val="00B61F1D"/>
    <w:rsid w:val="00B71B0B"/>
    <w:rsid w:val="00B80A4E"/>
    <w:rsid w:val="00B83F2F"/>
    <w:rsid w:val="00B9415B"/>
    <w:rsid w:val="00BA55BF"/>
    <w:rsid w:val="00BB4B91"/>
    <w:rsid w:val="00BC1A37"/>
    <w:rsid w:val="00BC73FF"/>
    <w:rsid w:val="00BD33C1"/>
    <w:rsid w:val="00BD4117"/>
    <w:rsid w:val="00BE2319"/>
    <w:rsid w:val="00BF47F9"/>
    <w:rsid w:val="00C029E1"/>
    <w:rsid w:val="00C060DF"/>
    <w:rsid w:val="00C13247"/>
    <w:rsid w:val="00C32DFE"/>
    <w:rsid w:val="00C500AB"/>
    <w:rsid w:val="00C506C9"/>
    <w:rsid w:val="00C52622"/>
    <w:rsid w:val="00C5732E"/>
    <w:rsid w:val="00C7638E"/>
    <w:rsid w:val="00C77E70"/>
    <w:rsid w:val="00C9257A"/>
    <w:rsid w:val="00C950C4"/>
    <w:rsid w:val="00C961E9"/>
    <w:rsid w:val="00CA0A95"/>
    <w:rsid w:val="00CA79B4"/>
    <w:rsid w:val="00CC49E3"/>
    <w:rsid w:val="00CC6568"/>
    <w:rsid w:val="00CD717F"/>
    <w:rsid w:val="00CE00BF"/>
    <w:rsid w:val="00CE3E63"/>
    <w:rsid w:val="00CF7550"/>
    <w:rsid w:val="00CF7908"/>
    <w:rsid w:val="00D01905"/>
    <w:rsid w:val="00D04076"/>
    <w:rsid w:val="00D20E8F"/>
    <w:rsid w:val="00D25789"/>
    <w:rsid w:val="00D2629E"/>
    <w:rsid w:val="00D26F53"/>
    <w:rsid w:val="00D335C4"/>
    <w:rsid w:val="00D35C5B"/>
    <w:rsid w:val="00D41F71"/>
    <w:rsid w:val="00D600C4"/>
    <w:rsid w:val="00D60770"/>
    <w:rsid w:val="00D744FA"/>
    <w:rsid w:val="00D7727A"/>
    <w:rsid w:val="00D80ED2"/>
    <w:rsid w:val="00D85B5B"/>
    <w:rsid w:val="00DB43B5"/>
    <w:rsid w:val="00DC3486"/>
    <w:rsid w:val="00DD0B85"/>
    <w:rsid w:val="00DE2C40"/>
    <w:rsid w:val="00DE743C"/>
    <w:rsid w:val="00DE7B59"/>
    <w:rsid w:val="00DF67BD"/>
    <w:rsid w:val="00DF6FF4"/>
    <w:rsid w:val="00E01B11"/>
    <w:rsid w:val="00E04874"/>
    <w:rsid w:val="00E05F0F"/>
    <w:rsid w:val="00E10E1D"/>
    <w:rsid w:val="00E20793"/>
    <w:rsid w:val="00E2098D"/>
    <w:rsid w:val="00E223A0"/>
    <w:rsid w:val="00E23BA6"/>
    <w:rsid w:val="00E271EF"/>
    <w:rsid w:val="00E27445"/>
    <w:rsid w:val="00E3277F"/>
    <w:rsid w:val="00E53C10"/>
    <w:rsid w:val="00E678F9"/>
    <w:rsid w:val="00E7522C"/>
    <w:rsid w:val="00E762DA"/>
    <w:rsid w:val="00E76DE8"/>
    <w:rsid w:val="00E80F07"/>
    <w:rsid w:val="00E83A5B"/>
    <w:rsid w:val="00E83DF4"/>
    <w:rsid w:val="00E87590"/>
    <w:rsid w:val="00E87916"/>
    <w:rsid w:val="00E87AC2"/>
    <w:rsid w:val="00E915DB"/>
    <w:rsid w:val="00E91801"/>
    <w:rsid w:val="00E92A7C"/>
    <w:rsid w:val="00EA534C"/>
    <w:rsid w:val="00EB149C"/>
    <w:rsid w:val="00EC4742"/>
    <w:rsid w:val="00EC6693"/>
    <w:rsid w:val="00EC6FDB"/>
    <w:rsid w:val="00ED2C6D"/>
    <w:rsid w:val="00EE2AF0"/>
    <w:rsid w:val="00EE5409"/>
    <w:rsid w:val="00EE7D6D"/>
    <w:rsid w:val="00EF4DE1"/>
    <w:rsid w:val="00F00AC5"/>
    <w:rsid w:val="00F03E6E"/>
    <w:rsid w:val="00F0651C"/>
    <w:rsid w:val="00F1226E"/>
    <w:rsid w:val="00F1475A"/>
    <w:rsid w:val="00F32973"/>
    <w:rsid w:val="00F33920"/>
    <w:rsid w:val="00F44611"/>
    <w:rsid w:val="00F539AF"/>
    <w:rsid w:val="00F56CF5"/>
    <w:rsid w:val="00F67AF7"/>
    <w:rsid w:val="00F73985"/>
    <w:rsid w:val="00F9280A"/>
    <w:rsid w:val="00F94427"/>
    <w:rsid w:val="00FB1849"/>
    <w:rsid w:val="00FB3308"/>
    <w:rsid w:val="00FC7FAC"/>
    <w:rsid w:val="00FD0BB7"/>
    <w:rsid w:val="00FE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75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1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kult@r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kult@r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622D-708B-439F-8F3C-77917909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4025</TotalTime>
  <Pages>22</Pages>
  <Words>7618</Words>
  <Characters>43428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2020-03-12T11:38:00Z</cp:lastPrinted>
  <dcterms:created xsi:type="dcterms:W3CDTF">2020-02-04T12:13:00Z</dcterms:created>
  <dcterms:modified xsi:type="dcterms:W3CDTF">2020-05-26T07:15:00Z</dcterms:modified>
</cp:coreProperties>
</file>